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086" w:rsidRPr="0082648B" w:rsidRDefault="00B66086" w:rsidP="00B66086">
      <w:pPr>
        <w:jc w:val="center"/>
        <w:rPr>
          <w:rFonts w:ascii="Times New Roman" w:hAnsi="Times New Roman" w:cs="Times New Roman"/>
          <w:b/>
        </w:rPr>
      </w:pPr>
      <w:r w:rsidRPr="0082648B">
        <w:rPr>
          <w:rFonts w:ascii="Times New Roman" w:hAnsi="Times New Roman" w:cs="Times New Roman"/>
          <w:b/>
        </w:rPr>
        <w:t>Reflection Process</w:t>
      </w: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By B. Polnick and D. Reed</w:t>
      </w:r>
    </w:p>
    <w:p w:rsidR="00B66086" w:rsidRPr="0082648B" w:rsidRDefault="00B66086" w:rsidP="00B66086">
      <w:pPr>
        <w:jc w:val="center"/>
        <w:rPr>
          <w:rFonts w:ascii="Times New Roman" w:hAnsi="Times New Roman" w:cs="Times New Roman"/>
        </w:rPr>
      </w:pPr>
    </w:p>
    <w:p w:rsidR="00B66086" w:rsidRPr="0082648B" w:rsidRDefault="00B66086" w:rsidP="00B66086">
      <w:pPr>
        <w:jc w:val="center"/>
        <w:rPr>
          <w:rFonts w:ascii="Times New Roman" w:hAnsi="Times New Roman" w:cs="Times New Roman"/>
        </w:rPr>
      </w:pPr>
      <w:r w:rsidRPr="0082648B">
        <w:rPr>
          <w:rFonts w:ascii="Times New Roman" w:hAnsi="Times New Roman" w:cs="Times New Roman"/>
        </w:rPr>
        <w:t xml:space="preserve">Adapted from </w:t>
      </w:r>
      <w:proofErr w:type="gramStart"/>
      <w:r w:rsidRPr="0082648B">
        <w:rPr>
          <w:rFonts w:ascii="Times New Roman" w:hAnsi="Times New Roman" w:cs="Times New Roman"/>
          <w:u w:val="single"/>
        </w:rPr>
        <w:t>The</w:t>
      </w:r>
      <w:proofErr w:type="gramEnd"/>
      <w:r w:rsidRPr="0082648B">
        <w:rPr>
          <w:rFonts w:ascii="Times New Roman" w:hAnsi="Times New Roman" w:cs="Times New Roman"/>
          <w:u w:val="single"/>
        </w:rPr>
        <w:t xml:space="preserve"> Principal Portfolio, 2</w:t>
      </w:r>
      <w:r w:rsidRPr="0082648B">
        <w:rPr>
          <w:rFonts w:ascii="Times New Roman" w:hAnsi="Times New Roman" w:cs="Times New Roman"/>
          <w:u w:val="single"/>
          <w:vertAlign w:val="superscript"/>
        </w:rPr>
        <w:t>nd</w:t>
      </w:r>
      <w:r w:rsidRPr="0082648B">
        <w:rPr>
          <w:rFonts w:ascii="Times New Roman" w:hAnsi="Times New Roman" w:cs="Times New Roman"/>
          <w:u w:val="single"/>
        </w:rPr>
        <w:t xml:space="preserve"> Edition (2000)</w:t>
      </w:r>
      <w:r w:rsidRPr="0082648B">
        <w:rPr>
          <w:rFonts w:ascii="Times New Roman" w:hAnsi="Times New Roman" w:cs="Times New Roman"/>
        </w:rPr>
        <w:t xml:space="preserve"> by G. Brown and B. Irby </w:t>
      </w:r>
    </w:p>
    <w:p w:rsidR="00B66086" w:rsidRPr="0082648B" w:rsidRDefault="00B66086" w:rsidP="00462B95">
      <w:pPr>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Artifact:</w:t>
      </w:r>
      <w:r w:rsidRPr="0082648B">
        <w:rPr>
          <w:rFonts w:ascii="Times New Roman" w:hAnsi="Times New Roman" w:cs="Times New Roman"/>
          <w:i/>
        </w:rPr>
        <w:tab/>
        <w:t>Identify the assignment.  (Optional) Include any documents that support your completion of the assignment (documents may be scanned).</w:t>
      </w:r>
    </w:p>
    <w:p w:rsidR="0082648B" w:rsidRPr="0082648B" w:rsidRDefault="0082648B" w:rsidP="00B66086">
      <w:pPr>
        <w:ind w:left="1440" w:hanging="1440"/>
        <w:rPr>
          <w:rFonts w:ascii="Times New Roman" w:hAnsi="Times New Roman" w:cs="Times New Roman"/>
        </w:rPr>
      </w:pPr>
      <w:r w:rsidRPr="0082648B">
        <w:rPr>
          <w:rFonts w:ascii="Times New Roman" w:hAnsi="Times New Roman" w:cs="Times New Roman"/>
        </w:rPr>
        <w:tab/>
      </w:r>
      <w:r w:rsidR="006C31D1">
        <w:rPr>
          <w:rFonts w:ascii="Times New Roman" w:hAnsi="Times New Roman" w:cs="Times New Roman"/>
        </w:rPr>
        <w:tab/>
      </w:r>
    </w:p>
    <w:p w:rsidR="00B82933" w:rsidRDefault="00AB1FF0" w:rsidP="00B82933">
      <w:pPr>
        <w:ind w:left="1440"/>
        <w:jc w:val="both"/>
        <w:rPr>
          <w:rFonts w:ascii="Times New Roman" w:hAnsi="Times New Roman" w:cs="Times New Roman"/>
        </w:rPr>
      </w:pPr>
      <w:r>
        <w:rPr>
          <w:rFonts w:ascii="Times New Roman" w:hAnsi="Times New Roman" w:cs="Times New Roman"/>
        </w:rPr>
        <w:t>001.</w:t>
      </w:r>
      <w:r w:rsidR="005F681A">
        <w:rPr>
          <w:rFonts w:ascii="Times New Roman" w:hAnsi="Times New Roman" w:cs="Times New Roman"/>
        </w:rPr>
        <w:t>2</w:t>
      </w:r>
      <w:bookmarkStart w:id="0" w:name="_GoBack"/>
      <w:bookmarkEnd w:id="0"/>
      <w:r>
        <w:rPr>
          <w:rFonts w:ascii="Times New Roman" w:hAnsi="Times New Roman" w:cs="Times New Roman"/>
        </w:rPr>
        <w:t xml:space="preserve"> “</w:t>
      </w:r>
      <w:r w:rsidR="00B82933" w:rsidRPr="00B82933">
        <w:rPr>
          <w:rFonts w:ascii="Times New Roman" w:hAnsi="Times New Roman" w:cs="Times New Roman"/>
        </w:rPr>
        <w:t>More Differences than Similarities Are Found in Autistic Siblings” The New York Times, January 26, 2015</w:t>
      </w:r>
    </w:p>
    <w:p w:rsidR="001328DE" w:rsidRPr="001328DE" w:rsidRDefault="001328DE" w:rsidP="00B82933">
      <w:pPr>
        <w:ind w:left="1440"/>
        <w:jc w:val="both"/>
        <w:rPr>
          <w:rFonts w:ascii="Times New Roman" w:hAnsi="Times New Roman" w:cs="Times New Roman"/>
          <w:sz w:val="16"/>
          <w:szCs w:val="16"/>
        </w:rPr>
      </w:pPr>
    </w:p>
    <w:p w:rsidR="00AC1E8A" w:rsidRDefault="005F681A" w:rsidP="006C31D1">
      <w:pPr>
        <w:ind w:left="1440"/>
        <w:rPr>
          <w:rFonts w:ascii="Times New Roman" w:hAnsi="Times New Roman" w:cs="Times New Roman"/>
        </w:rPr>
      </w:pPr>
      <w:hyperlink r:id="rId7" w:history="1">
        <w:r w:rsidR="0067253D" w:rsidRPr="00D24280">
          <w:rPr>
            <w:rStyle w:val="Hyperlink"/>
            <w:rFonts w:ascii="Times New Roman" w:hAnsi="Times New Roman" w:cs="Times New Roman"/>
          </w:rPr>
          <w:t>http://www.nytimes.com/2015/01/27/health/autism-diagnosis-in-siblings-serves-as-poor-indicator-of-risk.html?_r=1</w:t>
        </w:r>
      </w:hyperlink>
    </w:p>
    <w:p w:rsidR="006C31D1" w:rsidRDefault="006C31D1" w:rsidP="006C31D1">
      <w:pPr>
        <w:ind w:left="1440"/>
        <w:rPr>
          <w:rFonts w:ascii="Times New Roman" w:hAnsi="Times New Roman" w:cs="Times New Roman"/>
        </w:rPr>
      </w:pPr>
    </w:p>
    <w:p w:rsidR="00B66086" w:rsidRDefault="00B66086" w:rsidP="004577A3">
      <w:pPr>
        <w:pStyle w:val="Default"/>
        <w:spacing w:line="480" w:lineRule="auto"/>
        <w:rPr>
          <w:i/>
        </w:rPr>
      </w:pPr>
      <w:r w:rsidRPr="0082648B">
        <w:rPr>
          <w:i/>
        </w:rPr>
        <w:t>Describe:</w:t>
      </w:r>
      <w:r w:rsidRPr="0082648B">
        <w:rPr>
          <w:i/>
        </w:rPr>
        <w:tab/>
        <w:t xml:space="preserve">Describe the findings for the assignments. </w:t>
      </w:r>
    </w:p>
    <w:p w:rsidR="00EB392E" w:rsidRDefault="00B82933" w:rsidP="00EB392E">
      <w:pPr>
        <w:ind w:left="1440"/>
        <w:rPr>
          <w:rFonts w:ascii="Times New Roman" w:hAnsi="Times New Roman" w:cs="Times New Roman"/>
        </w:rPr>
      </w:pPr>
      <w:r w:rsidRPr="0091178A">
        <w:rPr>
          <w:rFonts w:ascii="Times New Roman" w:hAnsi="Times New Roman" w:cs="Times New Roman"/>
        </w:rPr>
        <w:t>Most siblings with autism do not share the same genetic risk factors as the disorder and are as distinct in their behaviors as most brothers and sisters.  Scientists analyzed genetic material from 85 families using a technology known as whole genome sequencing.  The article goes on to discuss the differences in siblings who have each been identified with autism.</w:t>
      </w:r>
    </w:p>
    <w:p w:rsidR="004577A3" w:rsidRDefault="004577A3" w:rsidP="00B66086">
      <w:pPr>
        <w:ind w:left="1440" w:hanging="1440"/>
        <w:rPr>
          <w:rFonts w:ascii="Times New Roman" w:hAnsi="Times New Roman" w:cs="Times New Roman"/>
          <w:i/>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Analyze:</w:t>
      </w:r>
      <w:r w:rsidRPr="0082648B">
        <w:rPr>
          <w:rFonts w:ascii="Times New Roman" w:hAnsi="Times New Roman" w:cs="Times New Roman"/>
          <w:i/>
        </w:rPr>
        <w:tab/>
        <w:t xml:space="preserve">a. Describe the importance of the findings for the assignment. </w:t>
      </w:r>
    </w:p>
    <w:p w:rsidR="004806D7" w:rsidRDefault="004806D7" w:rsidP="00B66086">
      <w:pPr>
        <w:ind w:left="1440" w:hanging="1440"/>
        <w:rPr>
          <w:rFonts w:ascii="Times New Roman" w:hAnsi="Times New Roman" w:cs="Times New Roman"/>
          <w:i/>
        </w:rPr>
      </w:pPr>
    </w:p>
    <w:p w:rsidR="00B82933" w:rsidRPr="0091178A" w:rsidRDefault="00B82933" w:rsidP="00B82933">
      <w:pPr>
        <w:ind w:left="1440"/>
        <w:jc w:val="both"/>
        <w:rPr>
          <w:rFonts w:ascii="Times New Roman" w:hAnsi="Times New Roman" w:cs="Times New Roman"/>
        </w:rPr>
      </w:pPr>
      <w:r w:rsidRPr="0091178A">
        <w:rPr>
          <w:rFonts w:ascii="Times New Roman" w:hAnsi="Times New Roman" w:cs="Times New Roman"/>
        </w:rPr>
        <w:t xml:space="preserve">This article shows the diversity of autism even when it is in the same families.  The study helped some families understand whether or not they would have additional children inflicted with this disorder.  </w:t>
      </w:r>
    </w:p>
    <w:p w:rsidR="004806D7" w:rsidRDefault="004806D7" w:rsidP="00B66086">
      <w:pPr>
        <w:ind w:left="1440" w:hanging="1440"/>
        <w:rPr>
          <w:rFonts w:ascii="Times New Roman" w:hAnsi="Times New Roman" w:cs="Times New Roman"/>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 xml:space="preserve">b. Include connections to your 5 year goals or desired position.  </w:t>
      </w:r>
    </w:p>
    <w:p w:rsidR="004806D7" w:rsidRDefault="004806D7" w:rsidP="00B66086">
      <w:pPr>
        <w:ind w:left="1440"/>
        <w:rPr>
          <w:rFonts w:ascii="Times New Roman" w:hAnsi="Times New Roman" w:cs="Times New Roman"/>
          <w:i/>
        </w:rPr>
      </w:pPr>
    </w:p>
    <w:p w:rsidR="00B82933" w:rsidRPr="0091178A" w:rsidRDefault="00B82933" w:rsidP="00B82933">
      <w:pPr>
        <w:ind w:left="1440"/>
        <w:jc w:val="both"/>
        <w:rPr>
          <w:rFonts w:ascii="Times New Roman" w:hAnsi="Times New Roman" w:cs="Times New Roman"/>
        </w:rPr>
      </w:pPr>
      <w:r w:rsidRPr="0091178A">
        <w:rPr>
          <w:rFonts w:ascii="Times New Roman" w:hAnsi="Times New Roman" w:cs="Times New Roman"/>
        </w:rPr>
        <w:t xml:space="preserve">As an educational diagnostician, I will work closely with students who are diagnosed with autism and their families.  It is important to understand as much as possible the research being conducted to help understand and/or find a cure for autism.   </w:t>
      </w:r>
    </w:p>
    <w:p w:rsidR="006C31D1" w:rsidRPr="0082648B" w:rsidRDefault="006C31D1" w:rsidP="00B66086">
      <w:pPr>
        <w:ind w:left="1440"/>
        <w:rPr>
          <w:rFonts w:ascii="Times New Roman" w:hAnsi="Times New Roman" w:cs="Times New Roman"/>
          <w:i/>
        </w:rPr>
      </w:pPr>
    </w:p>
    <w:p w:rsidR="00B66086" w:rsidRDefault="00B66086" w:rsidP="00B66086">
      <w:pPr>
        <w:ind w:left="1440"/>
        <w:rPr>
          <w:rFonts w:ascii="Times New Roman" w:hAnsi="Times New Roman" w:cs="Times New Roman"/>
          <w:i/>
        </w:rPr>
      </w:pPr>
      <w:r w:rsidRPr="0082648B">
        <w:rPr>
          <w:rFonts w:ascii="Times New Roman" w:hAnsi="Times New Roman" w:cs="Times New Roman"/>
          <w:i/>
        </w:rPr>
        <w:t>c. Compare/contrast elements in your findings to your experiences or previous knowledge.</w:t>
      </w:r>
    </w:p>
    <w:p w:rsidR="004806D7" w:rsidRDefault="004806D7" w:rsidP="00B66086">
      <w:pPr>
        <w:ind w:left="1440"/>
        <w:rPr>
          <w:rFonts w:ascii="Times New Roman" w:hAnsi="Times New Roman" w:cs="Times New Roman"/>
          <w:i/>
        </w:rPr>
      </w:pPr>
    </w:p>
    <w:p w:rsidR="00B82933" w:rsidRPr="0091178A" w:rsidRDefault="00B82933" w:rsidP="00B82933">
      <w:pPr>
        <w:ind w:left="1440"/>
        <w:jc w:val="both"/>
        <w:rPr>
          <w:rFonts w:ascii="Times New Roman" w:hAnsi="Times New Roman" w:cs="Times New Roman"/>
        </w:rPr>
      </w:pPr>
      <w:r w:rsidRPr="0091178A">
        <w:rPr>
          <w:rFonts w:ascii="Times New Roman" w:hAnsi="Times New Roman" w:cs="Times New Roman"/>
        </w:rPr>
        <w:t xml:space="preserve">We have a family in our school currently who have four children, and three of their sons have all been diagnosed with autism.  The only sibling, a daughter, has not been identified.  I find this very interesting especially because I have had the opportunity to work with two of the brothers.  They are only a year apart and their autism is displayed in very different ways.  One brother is much more verbal and loves to be hugged and give hugs.  The other brother’s language is not as developed and he does not make eye contact with anyone.   </w:t>
      </w:r>
    </w:p>
    <w:p w:rsidR="006C31D1" w:rsidRDefault="006C31D1" w:rsidP="004577A3">
      <w:pPr>
        <w:autoSpaceDE w:val="0"/>
        <w:autoSpaceDN w:val="0"/>
        <w:adjustRightInd w:val="0"/>
        <w:ind w:left="1440"/>
        <w:rPr>
          <w:rFonts w:ascii="Times New Roman" w:hAnsi="Times New Roman" w:cs="Times New Roman"/>
          <w:color w:val="000000"/>
        </w:rPr>
      </w:pPr>
    </w:p>
    <w:p w:rsidR="006C31D1" w:rsidRPr="005B5F72" w:rsidRDefault="006C31D1" w:rsidP="004577A3">
      <w:pPr>
        <w:autoSpaceDE w:val="0"/>
        <w:autoSpaceDN w:val="0"/>
        <w:adjustRightInd w:val="0"/>
        <w:ind w:left="1440"/>
        <w:rPr>
          <w:rFonts w:ascii="Times New Roman" w:hAnsi="Times New Roman" w:cs="Times New Roman"/>
          <w:color w:val="000000"/>
        </w:rPr>
      </w:pPr>
    </w:p>
    <w:p w:rsidR="00B66086" w:rsidRPr="0082648B" w:rsidRDefault="00B66086" w:rsidP="00B66086">
      <w:pPr>
        <w:ind w:left="1440"/>
        <w:rPr>
          <w:rFonts w:ascii="Times New Roman" w:hAnsi="Times New Roman" w:cs="Times New Roman"/>
        </w:rPr>
      </w:pPr>
    </w:p>
    <w:p w:rsidR="00B66086" w:rsidRPr="0082648B" w:rsidRDefault="00B66086" w:rsidP="00B66086">
      <w:pPr>
        <w:ind w:left="1440" w:hanging="1440"/>
        <w:rPr>
          <w:rFonts w:ascii="Times New Roman" w:hAnsi="Times New Roman" w:cs="Times New Roman"/>
          <w:i/>
        </w:rPr>
      </w:pPr>
      <w:r w:rsidRPr="0082648B">
        <w:rPr>
          <w:rFonts w:ascii="Times New Roman" w:hAnsi="Times New Roman" w:cs="Times New Roman"/>
          <w:i/>
        </w:rPr>
        <w:t>Appraise:</w:t>
      </w:r>
      <w:r w:rsidRPr="0082648B">
        <w:rPr>
          <w:rFonts w:ascii="Times New Roman" w:hAnsi="Times New Roman" w:cs="Times New Roman"/>
          <w:i/>
        </w:rPr>
        <w:tab/>
        <w:t xml:space="preserve">Critique or describe whether any of your findings were beneficial to you or not.  </w:t>
      </w:r>
    </w:p>
    <w:p w:rsidR="00B66086" w:rsidRDefault="00B66086" w:rsidP="00B66086">
      <w:pPr>
        <w:ind w:left="1440" w:hanging="1440"/>
        <w:rPr>
          <w:rFonts w:ascii="Times New Roman" w:hAnsi="Times New Roman" w:cs="Times New Roman"/>
        </w:rPr>
      </w:pPr>
    </w:p>
    <w:p w:rsidR="00B82933" w:rsidRPr="0091178A" w:rsidRDefault="00B82933" w:rsidP="00B82933">
      <w:pPr>
        <w:ind w:left="1440"/>
        <w:jc w:val="both"/>
        <w:rPr>
          <w:rFonts w:ascii="Times New Roman" w:hAnsi="Times New Roman" w:cs="Times New Roman"/>
        </w:rPr>
      </w:pPr>
      <w:r w:rsidRPr="0091178A">
        <w:rPr>
          <w:rFonts w:ascii="Times New Roman" w:hAnsi="Times New Roman" w:cs="Times New Roman"/>
        </w:rPr>
        <w:t xml:space="preserve">The findings of this study showed that the underlying complexities of autism is greater than ever.  It also showed that about 30% of the 85 sibling pairs shared the same mutation and 70% did not.  The siblings who shared a genetic “glitch” were more similar to each other in their habits and social skills that those who did not. </w:t>
      </w:r>
    </w:p>
    <w:p w:rsidR="00462B95" w:rsidRDefault="00462B95" w:rsidP="00B66086">
      <w:pPr>
        <w:ind w:left="1440" w:hanging="1440"/>
        <w:rPr>
          <w:rFonts w:ascii="Times New Roman" w:hAnsi="Times New Roman" w:cs="Times New Roman"/>
        </w:rPr>
      </w:pPr>
    </w:p>
    <w:p w:rsidR="00B66086" w:rsidRDefault="00B66086" w:rsidP="00B66086">
      <w:pPr>
        <w:ind w:left="1440" w:hanging="1440"/>
        <w:rPr>
          <w:rFonts w:ascii="Times New Roman" w:hAnsi="Times New Roman" w:cs="Times New Roman"/>
          <w:i/>
        </w:rPr>
      </w:pPr>
      <w:r w:rsidRPr="0082648B">
        <w:rPr>
          <w:rFonts w:ascii="Times New Roman" w:hAnsi="Times New Roman" w:cs="Times New Roman"/>
          <w:i/>
        </w:rPr>
        <w:t>Transform:</w:t>
      </w:r>
      <w:r w:rsidRPr="0082648B">
        <w:rPr>
          <w:rFonts w:ascii="Times New Roman" w:hAnsi="Times New Roman" w:cs="Times New Roman"/>
          <w:i/>
        </w:rPr>
        <w:tab/>
        <w:t xml:space="preserve">a. Describe any future ideas or insights you gained.  </w:t>
      </w:r>
    </w:p>
    <w:p w:rsidR="00BF29A5" w:rsidRDefault="00BF29A5" w:rsidP="00B66086">
      <w:pPr>
        <w:ind w:left="1440" w:hanging="1440"/>
        <w:rPr>
          <w:rFonts w:ascii="Times New Roman" w:hAnsi="Times New Roman" w:cs="Times New Roman"/>
          <w:b/>
          <w:i/>
        </w:rPr>
      </w:pPr>
    </w:p>
    <w:p w:rsidR="00B82933" w:rsidRPr="0091178A" w:rsidRDefault="00B82933" w:rsidP="00B82933">
      <w:pPr>
        <w:ind w:left="1440"/>
        <w:jc w:val="both"/>
        <w:rPr>
          <w:rFonts w:ascii="Times New Roman" w:hAnsi="Times New Roman" w:cs="Times New Roman"/>
          <w:b/>
        </w:rPr>
      </w:pPr>
      <w:r w:rsidRPr="0091178A">
        <w:rPr>
          <w:rFonts w:ascii="Times New Roman" w:hAnsi="Times New Roman" w:cs="Times New Roman"/>
        </w:rPr>
        <w:t xml:space="preserve">This study prompted Autism Speaks to continue the research at the University of Toronto and the Hospital for Sick Children.  They are currently analyzing genetic material from 2,800 families who have at least one child with autism. </w:t>
      </w:r>
    </w:p>
    <w:p w:rsidR="00462B95" w:rsidRPr="0082648B" w:rsidRDefault="00462B95" w:rsidP="00B82933">
      <w:pPr>
        <w:rPr>
          <w:rFonts w:ascii="Times New Roman" w:hAnsi="Times New Roman" w:cs="Times New Roman"/>
          <w:i/>
        </w:rPr>
      </w:pPr>
    </w:p>
    <w:p w:rsidR="00B66086" w:rsidRPr="0082648B" w:rsidRDefault="00B66086" w:rsidP="00B66086">
      <w:pPr>
        <w:ind w:left="1440"/>
        <w:rPr>
          <w:rFonts w:ascii="Times New Roman" w:hAnsi="Times New Roman" w:cs="Times New Roman"/>
          <w:i/>
        </w:rPr>
      </w:pPr>
      <w:r w:rsidRPr="0082648B">
        <w:rPr>
          <w:rFonts w:ascii="Times New Roman" w:hAnsi="Times New Roman" w:cs="Times New Roman"/>
          <w:i/>
        </w:rPr>
        <w:t>b. Describe future plans for use of the ideas presented, including any changes in your current practices or, describe how the information confirmed your current practices and/or beliefs.</w:t>
      </w:r>
    </w:p>
    <w:p w:rsidR="008E0A27" w:rsidRDefault="00BF29A5">
      <w:pPr>
        <w:rPr>
          <w:rFonts w:ascii="Times New Roman" w:hAnsi="Times New Roman" w:cs="Times New Roman"/>
        </w:rPr>
      </w:pPr>
      <w:r>
        <w:rPr>
          <w:rFonts w:ascii="Times New Roman" w:hAnsi="Times New Roman" w:cs="Times New Roman"/>
        </w:rPr>
        <w:tab/>
      </w:r>
    </w:p>
    <w:p w:rsidR="00B82933" w:rsidRPr="0091178A" w:rsidRDefault="00B82933" w:rsidP="00B82933">
      <w:pPr>
        <w:ind w:left="1440"/>
        <w:jc w:val="both"/>
        <w:rPr>
          <w:rFonts w:ascii="Times New Roman" w:hAnsi="Times New Roman" w:cs="Times New Roman"/>
        </w:rPr>
      </w:pPr>
      <w:r w:rsidRPr="0091178A">
        <w:rPr>
          <w:rFonts w:ascii="Times New Roman" w:hAnsi="Times New Roman" w:cs="Times New Roman"/>
        </w:rPr>
        <w:t>Scientists believe that this study confirms that children with autism within the same family are different and that as researchers study additional families, they will find that the percentages (30% vs 70%) will be less lopsided.</w:t>
      </w:r>
    </w:p>
    <w:p w:rsidR="00D73601" w:rsidRPr="0082648B" w:rsidRDefault="00D73601" w:rsidP="00D73601">
      <w:pPr>
        <w:rPr>
          <w:rFonts w:ascii="Times New Roman" w:hAnsi="Times New Roman" w:cs="Times New Roman"/>
        </w:rPr>
      </w:pPr>
    </w:p>
    <w:sectPr w:rsidR="00D73601" w:rsidRPr="008264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36" w:rsidRDefault="00E37836" w:rsidP="00E37836">
      <w:r>
        <w:separator/>
      </w:r>
    </w:p>
  </w:endnote>
  <w:endnote w:type="continuationSeparator" w:id="0">
    <w:p w:rsidR="00E37836" w:rsidRDefault="00E37836" w:rsidP="00E3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36" w:rsidRDefault="00E37836" w:rsidP="00E37836">
      <w:r>
        <w:separator/>
      </w:r>
    </w:p>
  </w:footnote>
  <w:footnote w:type="continuationSeparator" w:id="0">
    <w:p w:rsidR="00E37836" w:rsidRDefault="00E37836" w:rsidP="00E37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1D1" w:rsidRPr="00B12B19" w:rsidRDefault="006C31D1" w:rsidP="006C31D1">
    <w:pPr>
      <w:pStyle w:val="Header"/>
      <w:rPr>
        <w:rFonts w:ascii="Times New Roman" w:hAnsi="Times New Roman" w:cs="Times New Roman"/>
      </w:rPr>
    </w:pPr>
    <w:r>
      <w:rPr>
        <w:rFonts w:ascii="Times New Roman" w:hAnsi="Times New Roman" w:cs="Times New Roman"/>
      </w:rPr>
      <w:t>Kima Elmore</w:t>
    </w:r>
    <w:r w:rsidRPr="00B12B19">
      <w:rPr>
        <w:rFonts w:ascii="Times New Roman" w:hAnsi="Times New Roman" w:cs="Times New Roman"/>
      </w:rPr>
      <w:ptab w:relativeTo="margin" w:alignment="center" w:leader="none"/>
    </w:r>
    <w:r w:rsidRPr="00B12B19">
      <w:rPr>
        <w:rFonts w:ascii="Times New Roman" w:hAnsi="Times New Roman" w:cs="Times New Roman"/>
      </w:rPr>
      <w:t>Reflection</w:t>
    </w:r>
    <w:r w:rsidR="001328DE">
      <w:rPr>
        <w:rFonts w:ascii="Times New Roman" w:hAnsi="Times New Roman" w:cs="Times New Roman"/>
      </w:rPr>
      <w:t xml:space="preserve"> Article #2</w:t>
    </w:r>
    <w:r w:rsidRPr="00B12B19">
      <w:rPr>
        <w:rFonts w:ascii="Times New Roman" w:hAnsi="Times New Roman" w:cs="Times New Roman"/>
      </w:rPr>
      <w:ptab w:relativeTo="margin" w:alignment="right" w:leader="none"/>
    </w:r>
    <w:r w:rsidR="005F681A">
      <w:rPr>
        <w:rFonts w:ascii="Times New Roman" w:hAnsi="Times New Roman" w:cs="Times New Roman"/>
      </w:rPr>
      <w:t>Practicum in Diagnosis</w:t>
    </w:r>
  </w:p>
  <w:p w:rsidR="00E37836" w:rsidRDefault="00E37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B2A5B"/>
    <w:multiLevelType w:val="hybridMultilevel"/>
    <w:tmpl w:val="267A6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D7349FF"/>
    <w:multiLevelType w:val="hybridMultilevel"/>
    <w:tmpl w:val="1592D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D7A0D5D"/>
    <w:multiLevelType w:val="hybridMultilevel"/>
    <w:tmpl w:val="41FCD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4E95779"/>
    <w:multiLevelType w:val="hybridMultilevel"/>
    <w:tmpl w:val="EAA07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86"/>
    <w:rsid w:val="00106B6A"/>
    <w:rsid w:val="001328DE"/>
    <w:rsid w:val="00324EE5"/>
    <w:rsid w:val="004577A3"/>
    <w:rsid w:val="00462B95"/>
    <w:rsid w:val="004806D7"/>
    <w:rsid w:val="00495407"/>
    <w:rsid w:val="00564D24"/>
    <w:rsid w:val="00571826"/>
    <w:rsid w:val="00594C7E"/>
    <w:rsid w:val="005F681A"/>
    <w:rsid w:val="0067253D"/>
    <w:rsid w:val="006C31D1"/>
    <w:rsid w:val="00763C95"/>
    <w:rsid w:val="0082648B"/>
    <w:rsid w:val="008E0A27"/>
    <w:rsid w:val="00901DCF"/>
    <w:rsid w:val="00942280"/>
    <w:rsid w:val="00AB1FF0"/>
    <w:rsid w:val="00AC1E8A"/>
    <w:rsid w:val="00AD6500"/>
    <w:rsid w:val="00AE2287"/>
    <w:rsid w:val="00B00221"/>
    <w:rsid w:val="00B66086"/>
    <w:rsid w:val="00B82933"/>
    <w:rsid w:val="00BF29A5"/>
    <w:rsid w:val="00D73601"/>
    <w:rsid w:val="00DA548E"/>
    <w:rsid w:val="00E37836"/>
    <w:rsid w:val="00EB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B718-3E82-4EEF-B022-11B1C5D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8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7A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577A3"/>
    <w:pPr>
      <w:ind w:left="720"/>
      <w:contextualSpacing/>
    </w:pPr>
  </w:style>
  <w:style w:type="paragraph" w:styleId="Header">
    <w:name w:val="header"/>
    <w:basedOn w:val="Normal"/>
    <w:link w:val="HeaderChar"/>
    <w:uiPriority w:val="99"/>
    <w:unhideWhenUsed/>
    <w:rsid w:val="00E37836"/>
    <w:pPr>
      <w:tabs>
        <w:tab w:val="center" w:pos="4680"/>
        <w:tab w:val="right" w:pos="9360"/>
      </w:tabs>
    </w:pPr>
  </w:style>
  <w:style w:type="character" w:customStyle="1" w:styleId="HeaderChar">
    <w:name w:val="Header Char"/>
    <w:basedOn w:val="DefaultParagraphFont"/>
    <w:link w:val="Header"/>
    <w:uiPriority w:val="99"/>
    <w:rsid w:val="00E37836"/>
    <w:rPr>
      <w:rFonts w:ascii="Arial" w:eastAsia="Times New Roman" w:hAnsi="Arial" w:cs="Arial"/>
      <w:sz w:val="24"/>
      <w:szCs w:val="24"/>
    </w:rPr>
  </w:style>
  <w:style w:type="paragraph" w:styleId="Footer">
    <w:name w:val="footer"/>
    <w:basedOn w:val="Normal"/>
    <w:link w:val="FooterChar"/>
    <w:uiPriority w:val="99"/>
    <w:unhideWhenUsed/>
    <w:rsid w:val="00E37836"/>
    <w:pPr>
      <w:tabs>
        <w:tab w:val="center" w:pos="4680"/>
        <w:tab w:val="right" w:pos="9360"/>
      </w:tabs>
    </w:pPr>
  </w:style>
  <w:style w:type="character" w:customStyle="1" w:styleId="FooterChar">
    <w:name w:val="Footer Char"/>
    <w:basedOn w:val="DefaultParagraphFont"/>
    <w:link w:val="Footer"/>
    <w:uiPriority w:val="99"/>
    <w:rsid w:val="00E37836"/>
    <w:rPr>
      <w:rFonts w:ascii="Arial" w:eastAsia="Times New Roman" w:hAnsi="Arial" w:cs="Arial"/>
      <w:sz w:val="24"/>
      <w:szCs w:val="24"/>
    </w:rPr>
  </w:style>
  <w:style w:type="character" w:styleId="Hyperlink">
    <w:name w:val="Hyperlink"/>
    <w:basedOn w:val="DefaultParagraphFont"/>
    <w:uiPriority w:val="99"/>
    <w:unhideWhenUsed/>
    <w:rsid w:val="006C31D1"/>
    <w:rPr>
      <w:color w:val="0563C1" w:themeColor="hyperlink"/>
      <w:u w:val="single"/>
    </w:rPr>
  </w:style>
  <w:style w:type="paragraph" w:styleId="BalloonText">
    <w:name w:val="Balloon Text"/>
    <w:basedOn w:val="Normal"/>
    <w:link w:val="BalloonTextChar"/>
    <w:uiPriority w:val="99"/>
    <w:semiHidden/>
    <w:unhideWhenUsed/>
    <w:rsid w:val="00AC1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E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times.com/2015/01/27/health/autism-diagnosis-in-siblings-serves-as-poor-indicator-of-risk.html?_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Kima Elmore</dc:creator>
  <cp:keywords/>
  <dc:description/>
  <cp:lastModifiedBy>Elmore, Kima Y</cp:lastModifiedBy>
  <cp:revision>7</cp:revision>
  <cp:lastPrinted>2015-11-02T22:39:00Z</cp:lastPrinted>
  <dcterms:created xsi:type="dcterms:W3CDTF">2015-11-01T01:07:00Z</dcterms:created>
  <dcterms:modified xsi:type="dcterms:W3CDTF">2015-11-02T22:51:00Z</dcterms:modified>
</cp:coreProperties>
</file>