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086" w:rsidRPr="00A71AA0" w:rsidRDefault="00B66086" w:rsidP="00B66086">
      <w:pPr>
        <w:jc w:val="center"/>
        <w:rPr>
          <w:rFonts w:ascii="Times New Roman" w:hAnsi="Times New Roman" w:cs="Times New Roman"/>
          <w:b/>
          <w:color w:val="000000" w:themeColor="text1"/>
        </w:rPr>
      </w:pPr>
      <w:r w:rsidRPr="00A71AA0">
        <w:rPr>
          <w:rFonts w:ascii="Times New Roman" w:hAnsi="Times New Roman" w:cs="Times New Roman"/>
          <w:b/>
          <w:color w:val="000000" w:themeColor="text1"/>
        </w:rPr>
        <w:t>Reflection Process</w:t>
      </w:r>
    </w:p>
    <w:p w:rsidR="00B66086" w:rsidRPr="00A71AA0" w:rsidRDefault="00B66086" w:rsidP="00B66086">
      <w:pPr>
        <w:jc w:val="center"/>
        <w:rPr>
          <w:rFonts w:ascii="Times New Roman" w:hAnsi="Times New Roman" w:cs="Times New Roman"/>
          <w:color w:val="000000" w:themeColor="text1"/>
        </w:rPr>
      </w:pPr>
      <w:r w:rsidRPr="00A71AA0">
        <w:rPr>
          <w:rFonts w:ascii="Times New Roman" w:hAnsi="Times New Roman" w:cs="Times New Roman"/>
          <w:color w:val="000000" w:themeColor="text1"/>
        </w:rPr>
        <w:t>By B. Polnick and D. Reed</w:t>
      </w:r>
    </w:p>
    <w:p w:rsidR="00B66086" w:rsidRPr="00A71AA0" w:rsidRDefault="00B66086" w:rsidP="00B66086">
      <w:pPr>
        <w:jc w:val="center"/>
        <w:rPr>
          <w:rFonts w:ascii="Times New Roman" w:hAnsi="Times New Roman" w:cs="Times New Roman"/>
          <w:color w:val="000000" w:themeColor="text1"/>
        </w:rPr>
      </w:pPr>
    </w:p>
    <w:p w:rsidR="00B66086" w:rsidRPr="00A71AA0" w:rsidRDefault="00B66086" w:rsidP="00B66086">
      <w:pPr>
        <w:jc w:val="center"/>
        <w:rPr>
          <w:rFonts w:ascii="Times New Roman" w:hAnsi="Times New Roman" w:cs="Times New Roman"/>
          <w:color w:val="000000" w:themeColor="text1"/>
        </w:rPr>
      </w:pPr>
      <w:r w:rsidRPr="00A71AA0">
        <w:rPr>
          <w:rFonts w:ascii="Times New Roman" w:hAnsi="Times New Roman" w:cs="Times New Roman"/>
          <w:color w:val="000000" w:themeColor="text1"/>
        </w:rPr>
        <w:t xml:space="preserve">Adapted from </w:t>
      </w:r>
      <w:proofErr w:type="gramStart"/>
      <w:r w:rsidRPr="00A71AA0">
        <w:rPr>
          <w:rFonts w:ascii="Times New Roman" w:hAnsi="Times New Roman" w:cs="Times New Roman"/>
          <w:color w:val="000000" w:themeColor="text1"/>
          <w:u w:val="single"/>
        </w:rPr>
        <w:t>The</w:t>
      </w:r>
      <w:proofErr w:type="gramEnd"/>
      <w:r w:rsidRPr="00A71AA0">
        <w:rPr>
          <w:rFonts w:ascii="Times New Roman" w:hAnsi="Times New Roman" w:cs="Times New Roman"/>
          <w:color w:val="000000" w:themeColor="text1"/>
          <w:u w:val="single"/>
        </w:rPr>
        <w:t xml:space="preserve"> Principal Portfolio, 2</w:t>
      </w:r>
      <w:r w:rsidRPr="00A71AA0">
        <w:rPr>
          <w:rFonts w:ascii="Times New Roman" w:hAnsi="Times New Roman" w:cs="Times New Roman"/>
          <w:color w:val="000000" w:themeColor="text1"/>
          <w:u w:val="single"/>
          <w:vertAlign w:val="superscript"/>
        </w:rPr>
        <w:t>nd</w:t>
      </w:r>
      <w:r w:rsidRPr="00A71AA0">
        <w:rPr>
          <w:rFonts w:ascii="Times New Roman" w:hAnsi="Times New Roman" w:cs="Times New Roman"/>
          <w:color w:val="000000" w:themeColor="text1"/>
          <w:u w:val="single"/>
        </w:rPr>
        <w:t xml:space="preserve"> Edition (2000)</w:t>
      </w:r>
      <w:r w:rsidRPr="00A71AA0">
        <w:rPr>
          <w:rFonts w:ascii="Times New Roman" w:hAnsi="Times New Roman" w:cs="Times New Roman"/>
          <w:color w:val="000000" w:themeColor="text1"/>
        </w:rPr>
        <w:t xml:space="preserve"> by G. Brown and B. Irby </w:t>
      </w:r>
    </w:p>
    <w:p w:rsidR="00B66086" w:rsidRPr="00A71AA0" w:rsidRDefault="00B66086" w:rsidP="00462B95">
      <w:pPr>
        <w:rPr>
          <w:rFonts w:ascii="Times New Roman" w:hAnsi="Times New Roman" w:cs="Times New Roman"/>
          <w:color w:val="000000" w:themeColor="text1"/>
        </w:rPr>
      </w:pPr>
    </w:p>
    <w:p w:rsidR="00B66086" w:rsidRPr="00A71AA0" w:rsidRDefault="00B66086" w:rsidP="00B66086">
      <w:pPr>
        <w:ind w:left="1440" w:hanging="1440"/>
        <w:rPr>
          <w:rFonts w:ascii="Times New Roman" w:hAnsi="Times New Roman" w:cs="Times New Roman"/>
          <w:i/>
          <w:color w:val="000000" w:themeColor="text1"/>
        </w:rPr>
      </w:pPr>
      <w:r w:rsidRPr="00A71AA0">
        <w:rPr>
          <w:rFonts w:ascii="Times New Roman" w:hAnsi="Times New Roman" w:cs="Times New Roman"/>
          <w:i/>
          <w:color w:val="000000" w:themeColor="text1"/>
        </w:rPr>
        <w:t>Artifact:</w:t>
      </w:r>
      <w:r w:rsidRPr="00A71AA0">
        <w:rPr>
          <w:rFonts w:ascii="Times New Roman" w:hAnsi="Times New Roman" w:cs="Times New Roman"/>
          <w:i/>
          <w:color w:val="000000" w:themeColor="text1"/>
        </w:rPr>
        <w:tab/>
        <w:t>Identify the assignment.  (Optional) Include any documents that support your completion of the assignment (documents may be scanned).</w:t>
      </w:r>
    </w:p>
    <w:p w:rsidR="0082648B" w:rsidRPr="00A71AA0" w:rsidRDefault="0082648B" w:rsidP="00B66086">
      <w:pPr>
        <w:ind w:left="1440" w:hanging="1440"/>
        <w:rPr>
          <w:rFonts w:ascii="Times New Roman" w:hAnsi="Times New Roman" w:cs="Times New Roman"/>
          <w:color w:val="000000" w:themeColor="text1"/>
        </w:rPr>
      </w:pPr>
      <w:r w:rsidRPr="00A71AA0">
        <w:rPr>
          <w:rFonts w:ascii="Times New Roman" w:hAnsi="Times New Roman" w:cs="Times New Roman"/>
          <w:color w:val="000000" w:themeColor="text1"/>
        </w:rPr>
        <w:tab/>
      </w:r>
      <w:r w:rsidR="006C31D1" w:rsidRPr="00A71AA0">
        <w:rPr>
          <w:rFonts w:ascii="Times New Roman" w:hAnsi="Times New Roman" w:cs="Times New Roman"/>
          <w:color w:val="000000" w:themeColor="text1"/>
        </w:rPr>
        <w:tab/>
      </w:r>
    </w:p>
    <w:p w:rsidR="006C31D1" w:rsidRPr="00A71AA0" w:rsidRDefault="00B9582D" w:rsidP="006C31D1">
      <w:pPr>
        <w:ind w:left="1440"/>
        <w:rPr>
          <w:rFonts w:ascii="Times New Roman" w:hAnsi="Times New Roman" w:cs="Times New Roman"/>
          <w:color w:val="000000" w:themeColor="text1"/>
        </w:rPr>
      </w:pPr>
      <w:r w:rsidRPr="00A71AA0">
        <w:rPr>
          <w:rFonts w:ascii="Times New Roman" w:hAnsi="Times New Roman" w:cs="Times New Roman"/>
          <w:color w:val="000000" w:themeColor="text1"/>
        </w:rPr>
        <w:t>008.</w:t>
      </w:r>
      <w:r w:rsidR="006344C5" w:rsidRPr="00A71AA0">
        <w:rPr>
          <w:rFonts w:ascii="Times New Roman" w:hAnsi="Times New Roman" w:cs="Times New Roman"/>
          <w:color w:val="000000" w:themeColor="text1"/>
        </w:rPr>
        <w:t>5</w:t>
      </w:r>
      <w:r w:rsidRPr="00A71AA0">
        <w:rPr>
          <w:rFonts w:ascii="Times New Roman" w:hAnsi="Times New Roman" w:cs="Times New Roman"/>
          <w:color w:val="000000" w:themeColor="text1"/>
        </w:rPr>
        <w:t>: Interview a</w:t>
      </w:r>
      <w:r w:rsidR="006344C5" w:rsidRPr="00A71AA0">
        <w:rPr>
          <w:rFonts w:ascii="Times New Roman" w:hAnsi="Times New Roman" w:cs="Times New Roman"/>
          <w:color w:val="000000" w:themeColor="text1"/>
        </w:rPr>
        <w:t xml:space="preserve"> principal</w:t>
      </w:r>
      <w:r w:rsidRPr="00A71AA0">
        <w:rPr>
          <w:rFonts w:ascii="Times New Roman" w:hAnsi="Times New Roman" w:cs="Times New Roman"/>
          <w:color w:val="000000" w:themeColor="text1"/>
        </w:rPr>
        <w:t xml:space="preserve"> regarding the roles and responsibilities</w:t>
      </w:r>
      <w:r w:rsidR="006344C5" w:rsidRPr="00A71AA0">
        <w:rPr>
          <w:rFonts w:ascii="Times New Roman" w:hAnsi="Times New Roman" w:cs="Times New Roman"/>
          <w:color w:val="000000" w:themeColor="text1"/>
        </w:rPr>
        <w:t xml:space="preserve"> of the campus educational diagnostician. Describe the principal’s job expectations for a diagnostician.</w:t>
      </w:r>
    </w:p>
    <w:p w:rsidR="00B73031" w:rsidRPr="00A71AA0" w:rsidRDefault="00B73031" w:rsidP="006C31D1">
      <w:pPr>
        <w:ind w:left="1440"/>
        <w:rPr>
          <w:rFonts w:ascii="Times New Roman" w:hAnsi="Times New Roman" w:cs="Times New Roman"/>
          <w:color w:val="000000" w:themeColor="text1"/>
        </w:rPr>
      </w:pPr>
    </w:p>
    <w:p w:rsidR="00B66086" w:rsidRPr="00A71AA0" w:rsidRDefault="00B66086" w:rsidP="004577A3">
      <w:pPr>
        <w:pStyle w:val="Default"/>
        <w:spacing w:line="480" w:lineRule="auto"/>
        <w:rPr>
          <w:i/>
          <w:color w:val="000000" w:themeColor="text1"/>
        </w:rPr>
      </w:pPr>
      <w:r w:rsidRPr="00A71AA0">
        <w:rPr>
          <w:i/>
          <w:color w:val="000000" w:themeColor="text1"/>
        </w:rPr>
        <w:t>Describe:</w:t>
      </w:r>
      <w:r w:rsidRPr="00A71AA0">
        <w:rPr>
          <w:i/>
          <w:color w:val="000000" w:themeColor="text1"/>
        </w:rPr>
        <w:tab/>
        <w:t xml:space="preserve">Describe the findings for the assignments. </w:t>
      </w:r>
    </w:p>
    <w:p w:rsidR="00A71AA0" w:rsidRPr="00A71AA0" w:rsidRDefault="00A71AA0" w:rsidP="00A71AA0">
      <w:pPr>
        <w:ind w:left="1440"/>
        <w:rPr>
          <w:rFonts w:ascii="Times New Roman" w:hAnsi="Times New Roman" w:cs="Times New Roman"/>
          <w:i/>
          <w:color w:val="000000" w:themeColor="text1"/>
        </w:rPr>
      </w:pPr>
      <w:r w:rsidRPr="00A71AA0">
        <w:rPr>
          <w:rFonts w:ascii="Times New Roman" w:hAnsi="Times New Roman" w:cs="Times New Roman"/>
          <w:color w:val="000000" w:themeColor="text1"/>
        </w:rPr>
        <w:t>I found that the principal of my school values the professional opinion and point of view of the Educational Diagnostician when a student’s academic achievement level is in question. He feels that diagnostic assessment information can provide a complete view of the child as a student.</w:t>
      </w:r>
      <w:r w:rsidRPr="00A71AA0">
        <w:rPr>
          <w:rFonts w:ascii="Times New Roman" w:hAnsi="Times New Roman" w:cs="Times New Roman"/>
          <w:i/>
          <w:color w:val="000000" w:themeColor="text1"/>
        </w:rPr>
        <w:t xml:space="preserve"> </w:t>
      </w:r>
    </w:p>
    <w:p w:rsidR="00A71AA0" w:rsidRPr="00A71AA0" w:rsidRDefault="00A71AA0" w:rsidP="00A71AA0">
      <w:pPr>
        <w:rPr>
          <w:rFonts w:ascii="Times New Roman" w:hAnsi="Times New Roman" w:cs="Times New Roman"/>
          <w:i/>
          <w:color w:val="000000" w:themeColor="text1"/>
        </w:rPr>
      </w:pPr>
    </w:p>
    <w:p w:rsidR="00B66086" w:rsidRPr="00A71AA0" w:rsidRDefault="00B66086" w:rsidP="00A71AA0">
      <w:pPr>
        <w:rPr>
          <w:rFonts w:ascii="Times New Roman" w:hAnsi="Times New Roman" w:cs="Times New Roman"/>
          <w:i/>
          <w:color w:val="000000" w:themeColor="text1"/>
        </w:rPr>
      </w:pPr>
      <w:r w:rsidRPr="00A71AA0">
        <w:rPr>
          <w:rFonts w:ascii="Times New Roman" w:hAnsi="Times New Roman" w:cs="Times New Roman"/>
          <w:i/>
          <w:color w:val="000000" w:themeColor="text1"/>
        </w:rPr>
        <w:t>Analyze:</w:t>
      </w:r>
      <w:r w:rsidRPr="00A71AA0">
        <w:rPr>
          <w:rFonts w:ascii="Times New Roman" w:hAnsi="Times New Roman" w:cs="Times New Roman"/>
          <w:i/>
          <w:color w:val="000000" w:themeColor="text1"/>
        </w:rPr>
        <w:tab/>
        <w:t xml:space="preserve">a. Describe the importance of the findings for the assignment. </w:t>
      </w:r>
    </w:p>
    <w:p w:rsidR="004806D7" w:rsidRPr="00A71AA0" w:rsidRDefault="004806D7" w:rsidP="00B66086">
      <w:pPr>
        <w:ind w:left="1440" w:hanging="1440"/>
        <w:rPr>
          <w:rFonts w:ascii="Times New Roman" w:hAnsi="Times New Roman" w:cs="Times New Roman"/>
          <w:i/>
          <w:color w:val="000000" w:themeColor="text1"/>
        </w:rPr>
      </w:pPr>
    </w:p>
    <w:p w:rsidR="00B9582D" w:rsidRPr="00A71AA0" w:rsidRDefault="00EB392E" w:rsidP="00B9582D">
      <w:pPr>
        <w:spacing w:after="360"/>
        <w:ind w:left="1440" w:hanging="1440"/>
        <w:rPr>
          <w:rFonts w:ascii="Times New Roman" w:hAnsi="Times New Roman" w:cs="Times New Roman"/>
          <w:color w:val="000000" w:themeColor="text1"/>
        </w:rPr>
      </w:pPr>
      <w:r w:rsidRPr="00A71AA0">
        <w:rPr>
          <w:rFonts w:ascii="Times New Roman" w:hAnsi="Times New Roman" w:cs="Times New Roman"/>
          <w:color w:val="000000" w:themeColor="text1"/>
        </w:rPr>
        <w:t>.</w:t>
      </w:r>
      <w:r w:rsidR="00B73031" w:rsidRPr="00A71AA0">
        <w:rPr>
          <w:rFonts w:ascii="Times New Roman" w:hAnsi="Times New Roman" w:cs="Times New Roman"/>
          <w:color w:val="000000" w:themeColor="text1"/>
        </w:rPr>
        <w:tab/>
      </w:r>
      <w:r w:rsidR="00A71AA0" w:rsidRPr="00A71AA0">
        <w:rPr>
          <w:rFonts w:ascii="Times New Roman" w:hAnsi="Times New Roman" w:cs="Times New Roman"/>
          <w:color w:val="000000" w:themeColor="text1"/>
        </w:rPr>
        <w:t>The most important aspect that I learned from this activity is that the school administrators play a role in the ARD process.</w:t>
      </w:r>
    </w:p>
    <w:p w:rsidR="004806D7" w:rsidRPr="00A71AA0" w:rsidRDefault="00B66086" w:rsidP="00B9582D">
      <w:pPr>
        <w:spacing w:after="360"/>
        <w:ind w:left="1440"/>
        <w:rPr>
          <w:rFonts w:ascii="Times New Roman" w:hAnsi="Times New Roman" w:cs="Times New Roman"/>
          <w:i/>
          <w:color w:val="000000" w:themeColor="text1"/>
        </w:rPr>
      </w:pPr>
      <w:r w:rsidRPr="00A71AA0">
        <w:rPr>
          <w:rFonts w:ascii="Times New Roman" w:hAnsi="Times New Roman" w:cs="Times New Roman"/>
          <w:i/>
          <w:color w:val="000000" w:themeColor="text1"/>
        </w:rPr>
        <w:t xml:space="preserve">b. Include connections to your 5 year goals or desired position.  </w:t>
      </w:r>
    </w:p>
    <w:p w:rsidR="009F1E2F" w:rsidRPr="00A71AA0" w:rsidRDefault="00A71AA0" w:rsidP="00B66086">
      <w:pPr>
        <w:ind w:left="1440"/>
        <w:rPr>
          <w:rFonts w:ascii="Times New Roman" w:hAnsi="Times New Roman" w:cs="Times New Roman"/>
          <w:color w:val="000000" w:themeColor="text1"/>
        </w:rPr>
      </w:pPr>
      <w:r w:rsidRPr="00A71AA0">
        <w:rPr>
          <w:rFonts w:ascii="Times New Roman" w:hAnsi="Times New Roman" w:cs="Times New Roman"/>
          <w:color w:val="000000" w:themeColor="text1"/>
        </w:rPr>
        <w:t>This activity connects to my five year goals because in the future I will have to collaborate with the Administrative Team in ARD meetings. Communication is one of the most important things that the committee must practice in order to service students.</w:t>
      </w:r>
    </w:p>
    <w:p w:rsidR="00A71AA0" w:rsidRPr="00A71AA0" w:rsidRDefault="00A71AA0" w:rsidP="00B66086">
      <w:pPr>
        <w:ind w:left="1440"/>
        <w:rPr>
          <w:rFonts w:ascii="Times New Roman" w:hAnsi="Times New Roman" w:cs="Times New Roman"/>
          <w:i/>
          <w:color w:val="000000" w:themeColor="text1"/>
        </w:rPr>
      </w:pPr>
    </w:p>
    <w:p w:rsidR="00B66086" w:rsidRPr="00A71AA0" w:rsidRDefault="00B66086" w:rsidP="00B66086">
      <w:pPr>
        <w:ind w:left="1440"/>
        <w:rPr>
          <w:rFonts w:ascii="Times New Roman" w:hAnsi="Times New Roman" w:cs="Times New Roman"/>
          <w:i/>
          <w:color w:val="000000" w:themeColor="text1"/>
        </w:rPr>
      </w:pPr>
      <w:r w:rsidRPr="00A71AA0">
        <w:rPr>
          <w:rFonts w:ascii="Times New Roman" w:hAnsi="Times New Roman" w:cs="Times New Roman"/>
          <w:i/>
          <w:color w:val="000000" w:themeColor="text1"/>
        </w:rPr>
        <w:t>c. Compare/contrast elements in your findings to your experiences or previous knowledge.</w:t>
      </w:r>
    </w:p>
    <w:p w:rsidR="004806D7" w:rsidRPr="00A71AA0" w:rsidRDefault="004806D7" w:rsidP="00B66086">
      <w:pPr>
        <w:ind w:left="1440"/>
        <w:rPr>
          <w:rFonts w:ascii="Times New Roman" w:hAnsi="Times New Roman" w:cs="Times New Roman"/>
          <w:i/>
          <w:color w:val="000000" w:themeColor="text1"/>
        </w:rPr>
      </w:pPr>
    </w:p>
    <w:p w:rsidR="00B66086" w:rsidRPr="00A71AA0" w:rsidRDefault="00A71AA0" w:rsidP="00B66086">
      <w:pPr>
        <w:ind w:left="1440"/>
        <w:rPr>
          <w:rFonts w:ascii="Times New Roman" w:hAnsi="Times New Roman" w:cs="Times New Roman"/>
          <w:color w:val="000000" w:themeColor="text1"/>
        </w:rPr>
      </w:pPr>
      <w:r w:rsidRPr="00A71AA0">
        <w:rPr>
          <w:rFonts w:ascii="Times New Roman" w:hAnsi="Times New Roman" w:cs="Times New Roman"/>
          <w:color w:val="000000" w:themeColor="text1"/>
        </w:rPr>
        <w:t>I knew from past experience an administrator had to be present in the meeting. I didn’t know that the administrator had duties to perform that were pertinent to the ARDS completion.</w:t>
      </w:r>
    </w:p>
    <w:p w:rsidR="00A71AA0" w:rsidRPr="00A71AA0" w:rsidRDefault="00A71AA0" w:rsidP="00B66086">
      <w:pPr>
        <w:ind w:left="1440"/>
        <w:rPr>
          <w:rFonts w:ascii="Times New Roman" w:hAnsi="Times New Roman" w:cs="Times New Roman"/>
          <w:color w:val="000000" w:themeColor="text1"/>
        </w:rPr>
      </w:pPr>
    </w:p>
    <w:p w:rsidR="00B66086" w:rsidRPr="00A71AA0" w:rsidRDefault="00B66086" w:rsidP="00B66086">
      <w:pPr>
        <w:ind w:left="1440" w:hanging="1440"/>
        <w:rPr>
          <w:rFonts w:ascii="Times New Roman" w:hAnsi="Times New Roman" w:cs="Times New Roman"/>
          <w:i/>
          <w:color w:val="000000" w:themeColor="text1"/>
        </w:rPr>
      </w:pPr>
      <w:r w:rsidRPr="00A71AA0">
        <w:rPr>
          <w:rFonts w:ascii="Times New Roman" w:hAnsi="Times New Roman" w:cs="Times New Roman"/>
          <w:i/>
          <w:color w:val="000000" w:themeColor="text1"/>
        </w:rPr>
        <w:t>Appraise:</w:t>
      </w:r>
      <w:r w:rsidRPr="00A71AA0">
        <w:rPr>
          <w:rFonts w:ascii="Times New Roman" w:hAnsi="Times New Roman" w:cs="Times New Roman"/>
          <w:i/>
          <w:color w:val="000000" w:themeColor="text1"/>
        </w:rPr>
        <w:tab/>
        <w:t xml:space="preserve">Critique or describe whether any of your findings were beneficial to you or not.  </w:t>
      </w:r>
    </w:p>
    <w:p w:rsidR="00B66086" w:rsidRPr="00A71AA0" w:rsidRDefault="00B66086" w:rsidP="00B66086">
      <w:pPr>
        <w:ind w:left="1440" w:hanging="1440"/>
        <w:rPr>
          <w:rFonts w:ascii="Times New Roman" w:hAnsi="Times New Roman" w:cs="Times New Roman"/>
          <w:color w:val="000000" w:themeColor="text1"/>
        </w:rPr>
      </w:pPr>
    </w:p>
    <w:p w:rsidR="001C5CB1" w:rsidRPr="00A71AA0" w:rsidRDefault="00564D24" w:rsidP="00B66086">
      <w:pPr>
        <w:ind w:left="1440" w:hanging="1440"/>
        <w:rPr>
          <w:rFonts w:ascii="Times New Roman" w:hAnsi="Times New Roman" w:cs="Times New Roman"/>
          <w:color w:val="000000" w:themeColor="text1"/>
        </w:rPr>
      </w:pPr>
      <w:r w:rsidRPr="00A71AA0">
        <w:rPr>
          <w:rFonts w:ascii="Times New Roman" w:hAnsi="Times New Roman" w:cs="Times New Roman"/>
          <w:color w:val="000000" w:themeColor="text1"/>
        </w:rPr>
        <w:tab/>
      </w:r>
      <w:r w:rsidR="00A71AA0" w:rsidRPr="00A71AA0">
        <w:rPr>
          <w:rFonts w:ascii="Times New Roman" w:hAnsi="Times New Roman" w:cs="Times New Roman"/>
          <w:color w:val="000000" w:themeColor="text1"/>
        </w:rPr>
        <w:t>The findings were beneficial to me because I understand that the results from the Diagnostic portion of my test can be indicators of things outside of the student’s cognitive abilities.</w:t>
      </w:r>
    </w:p>
    <w:p w:rsidR="00462B95" w:rsidRDefault="00462B95" w:rsidP="00B66086">
      <w:pPr>
        <w:ind w:left="1440" w:hanging="1440"/>
        <w:rPr>
          <w:rFonts w:ascii="Times New Roman" w:hAnsi="Times New Roman" w:cs="Times New Roman"/>
          <w:color w:val="000000" w:themeColor="text1"/>
        </w:rPr>
      </w:pPr>
    </w:p>
    <w:p w:rsidR="00A71AA0" w:rsidRDefault="00A71AA0" w:rsidP="00B66086">
      <w:pPr>
        <w:ind w:left="1440" w:hanging="1440"/>
        <w:rPr>
          <w:rFonts w:ascii="Times New Roman" w:hAnsi="Times New Roman" w:cs="Times New Roman"/>
          <w:color w:val="000000" w:themeColor="text1"/>
        </w:rPr>
      </w:pPr>
    </w:p>
    <w:p w:rsidR="00A71AA0" w:rsidRPr="00A71AA0" w:rsidRDefault="00A71AA0" w:rsidP="00B66086">
      <w:pPr>
        <w:ind w:left="1440" w:hanging="1440"/>
        <w:rPr>
          <w:rFonts w:ascii="Times New Roman" w:hAnsi="Times New Roman" w:cs="Times New Roman"/>
          <w:color w:val="000000" w:themeColor="text1"/>
        </w:rPr>
      </w:pPr>
      <w:bookmarkStart w:id="0" w:name="_GoBack"/>
      <w:bookmarkEnd w:id="0"/>
    </w:p>
    <w:p w:rsidR="00B66086" w:rsidRPr="00A71AA0" w:rsidRDefault="00B66086" w:rsidP="00B66086">
      <w:pPr>
        <w:ind w:left="1440" w:hanging="1440"/>
        <w:rPr>
          <w:rFonts w:ascii="Times New Roman" w:hAnsi="Times New Roman" w:cs="Times New Roman"/>
          <w:i/>
          <w:color w:val="000000" w:themeColor="text1"/>
        </w:rPr>
      </w:pPr>
      <w:r w:rsidRPr="00A71AA0">
        <w:rPr>
          <w:rFonts w:ascii="Times New Roman" w:hAnsi="Times New Roman" w:cs="Times New Roman"/>
          <w:i/>
          <w:color w:val="000000" w:themeColor="text1"/>
        </w:rPr>
        <w:lastRenderedPageBreak/>
        <w:t>Transform:</w:t>
      </w:r>
      <w:r w:rsidRPr="00A71AA0">
        <w:rPr>
          <w:rFonts w:ascii="Times New Roman" w:hAnsi="Times New Roman" w:cs="Times New Roman"/>
          <w:i/>
          <w:color w:val="000000" w:themeColor="text1"/>
        </w:rPr>
        <w:tab/>
        <w:t xml:space="preserve">a. Describe any future ideas or insights you gained.  </w:t>
      </w:r>
    </w:p>
    <w:p w:rsidR="00BF29A5" w:rsidRPr="00A71AA0" w:rsidRDefault="00BF29A5" w:rsidP="00B66086">
      <w:pPr>
        <w:ind w:left="1440" w:hanging="1440"/>
        <w:rPr>
          <w:rFonts w:ascii="Times New Roman" w:hAnsi="Times New Roman" w:cs="Times New Roman"/>
          <w:b/>
          <w:i/>
          <w:color w:val="000000" w:themeColor="text1"/>
        </w:rPr>
      </w:pPr>
    </w:p>
    <w:p w:rsidR="00EB392E" w:rsidRDefault="00BF29A5" w:rsidP="00B66086">
      <w:pPr>
        <w:ind w:left="1440" w:hanging="1440"/>
        <w:rPr>
          <w:rFonts w:ascii="Times New Roman" w:hAnsi="Times New Roman" w:cs="Times New Roman"/>
          <w:color w:val="000000" w:themeColor="text1"/>
        </w:rPr>
      </w:pPr>
      <w:r w:rsidRPr="00A71AA0">
        <w:rPr>
          <w:rFonts w:ascii="Times New Roman" w:hAnsi="Times New Roman" w:cs="Times New Roman"/>
          <w:b/>
          <w:i/>
          <w:color w:val="000000" w:themeColor="text1"/>
        </w:rPr>
        <w:tab/>
      </w:r>
      <w:r w:rsidR="00A71AA0" w:rsidRPr="00A71AA0">
        <w:rPr>
          <w:rFonts w:ascii="Times New Roman" w:hAnsi="Times New Roman" w:cs="Times New Roman"/>
          <w:color w:val="000000" w:themeColor="text1"/>
        </w:rPr>
        <w:t>I have learned that all members of the ARD committee have equally important responsibilities when performing the duties of their position. In order to completely perform the ARD to the states standards the team must work cooperatively.</w:t>
      </w:r>
    </w:p>
    <w:p w:rsidR="00A71AA0" w:rsidRPr="00A71AA0" w:rsidRDefault="00A71AA0" w:rsidP="00B66086">
      <w:pPr>
        <w:ind w:left="1440" w:hanging="1440"/>
        <w:rPr>
          <w:rFonts w:ascii="Times New Roman" w:hAnsi="Times New Roman" w:cs="Times New Roman"/>
          <w:color w:val="000000" w:themeColor="text1"/>
        </w:rPr>
      </w:pPr>
    </w:p>
    <w:p w:rsidR="00B66086" w:rsidRPr="00A71AA0" w:rsidRDefault="00B66086" w:rsidP="00B66086">
      <w:pPr>
        <w:ind w:left="1440"/>
        <w:rPr>
          <w:rFonts w:ascii="Times New Roman" w:hAnsi="Times New Roman" w:cs="Times New Roman"/>
          <w:i/>
          <w:color w:val="000000" w:themeColor="text1"/>
        </w:rPr>
      </w:pPr>
      <w:r w:rsidRPr="00A71AA0">
        <w:rPr>
          <w:rFonts w:ascii="Times New Roman" w:hAnsi="Times New Roman" w:cs="Times New Roman"/>
          <w:i/>
          <w:color w:val="000000" w:themeColor="text1"/>
        </w:rPr>
        <w:t>b. Describe future plans for use of the ideas presented, including any changes in your current practices or, describe how the information confirmed your current practices and/or beliefs.</w:t>
      </w:r>
    </w:p>
    <w:p w:rsidR="008E0A27" w:rsidRPr="00A71AA0" w:rsidRDefault="00BF29A5">
      <w:pPr>
        <w:rPr>
          <w:rFonts w:ascii="Times New Roman" w:hAnsi="Times New Roman" w:cs="Times New Roman"/>
          <w:color w:val="000000" w:themeColor="text1"/>
        </w:rPr>
      </w:pPr>
      <w:r w:rsidRPr="00A71AA0">
        <w:rPr>
          <w:rFonts w:ascii="Times New Roman" w:hAnsi="Times New Roman" w:cs="Times New Roman"/>
          <w:color w:val="000000" w:themeColor="text1"/>
        </w:rPr>
        <w:tab/>
      </w:r>
    </w:p>
    <w:p w:rsidR="00D73601" w:rsidRPr="00A71AA0" w:rsidRDefault="00A71AA0" w:rsidP="00A71AA0">
      <w:pPr>
        <w:ind w:left="1440"/>
        <w:rPr>
          <w:rFonts w:ascii="Times New Roman" w:hAnsi="Times New Roman" w:cs="Times New Roman"/>
          <w:color w:val="000000" w:themeColor="text1"/>
        </w:rPr>
      </w:pPr>
      <w:r w:rsidRPr="00A71AA0">
        <w:rPr>
          <w:rFonts w:ascii="Times New Roman" w:hAnsi="Times New Roman" w:cs="Times New Roman"/>
          <w:color w:val="000000" w:themeColor="text1"/>
        </w:rPr>
        <w:t>In the future I will make sure that the behavioral record</w:t>
      </w:r>
      <w:r w:rsidRPr="00A71AA0">
        <w:rPr>
          <w:rFonts w:ascii="Times New Roman" w:hAnsi="Times New Roman" w:cs="Times New Roman"/>
          <w:color w:val="000000" w:themeColor="text1"/>
        </w:rPr>
        <w:t>s that the administrative team</w:t>
      </w:r>
      <w:r w:rsidRPr="00A71AA0">
        <w:rPr>
          <w:rFonts w:ascii="Times New Roman" w:hAnsi="Times New Roman" w:cs="Times New Roman"/>
          <w:color w:val="000000" w:themeColor="text1"/>
        </w:rPr>
        <w:t xml:space="preserve"> collect are included into the Diagnostic Report.</w:t>
      </w:r>
    </w:p>
    <w:sectPr w:rsidR="00D73601" w:rsidRPr="00A71AA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836" w:rsidRDefault="00E37836" w:rsidP="00E37836">
      <w:r>
        <w:separator/>
      </w:r>
    </w:p>
  </w:endnote>
  <w:endnote w:type="continuationSeparator" w:id="0">
    <w:p w:rsidR="00E37836" w:rsidRDefault="00E37836" w:rsidP="00E37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836" w:rsidRDefault="00E37836" w:rsidP="00E37836">
      <w:r>
        <w:separator/>
      </w:r>
    </w:p>
  </w:footnote>
  <w:footnote w:type="continuationSeparator" w:id="0">
    <w:p w:rsidR="00E37836" w:rsidRDefault="00E37836" w:rsidP="00E37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1D1" w:rsidRPr="00B73031" w:rsidRDefault="006344C5" w:rsidP="006C31D1">
    <w:pPr>
      <w:pStyle w:val="Header"/>
      <w:rPr>
        <w:rFonts w:ascii="Times New Roman" w:hAnsi="Times New Roman" w:cs="Times New Roman"/>
      </w:rPr>
    </w:pPr>
    <w:r>
      <w:rPr>
        <w:rFonts w:ascii="Times New Roman" w:hAnsi="Times New Roman" w:cs="Times New Roman"/>
      </w:rPr>
      <w:t>Kima Elmore</w:t>
    </w:r>
    <w:r>
      <w:rPr>
        <w:rFonts w:ascii="Times New Roman" w:hAnsi="Times New Roman" w:cs="Times New Roman"/>
      </w:rPr>
      <w:tab/>
      <w:t>Competency 008.5</w:t>
    </w:r>
    <w:r w:rsidR="00B73031" w:rsidRPr="00B73031">
      <w:rPr>
        <w:rFonts w:ascii="Times New Roman" w:hAnsi="Times New Roman" w:cs="Times New Roman"/>
      </w:rPr>
      <w:tab/>
      <w:t>EDSP 6315</w:t>
    </w:r>
  </w:p>
  <w:p w:rsidR="00E37836" w:rsidRDefault="00E378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B2A5B"/>
    <w:multiLevelType w:val="hybridMultilevel"/>
    <w:tmpl w:val="267A61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D7349FF"/>
    <w:multiLevelType w:val="hybridMultilevel"/>
    <w:tmpl w:val="1592DA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D7A0D5D"/>
    <w:multiLevelType w:val="hybridMultilevel"/>
    <w:tmpl w:val="41FCD3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4E95779"/>
    <w:multiLevelType w:val="hybridMultilevel"/>
    <w:tmpl w:val="EAA07D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086"/>
    <w:rsid w:val="00106B6A"/>
    <w:rsid w:val="001C5CB1"/>
    <w:rsid w:val="00324EE5"/>
    <w:rsid w:val="004577A3"/>
    <w:rsid w:val="00462B95"/>
    <w:rsid w:val="004806D7"/>
    <w:rsid w:val="00495407"/>
    <w:rsid w:val="00564D24"/>
    <w:rsid w:val="00571826"/>
    <w:rsid w:val="00594C7E"/>
    <w:rsid w:val="006344C5"/>
    <w:rsid w:val="006C31D1"/>
    <w:rsid w:val="00763C95"/>
    <w:rsid w:val="0082648B"/>
    <w:rsid w:val="008E0A27"/>
    <w:rsid w:val="00901DCF"/>
    <w:rsid w:val="00942280"/>
    <w:rsid w:val="009F1E2F"/>
    <w:rsid w:val="00A71AA0"/>
    <w:rsid w:val="00AD6500"/>
    <w:rsid w:val="00AE2287"/>
    <w:rsid w:val="00B00221"/>
    <w:rsid w:val="00B05B86"/>
    <w:rsid w:val="00B66086"/>
    <w:rsid w:val="00B73031"/>
    <w:rsid w:val="00B9582D"/>
    <w:rsid w:val="00BF29A5"/>
    <w:rsid w:val="00D73601"/>
    <w:rsid w:val="00DA548E"/>
    <w:rsid w:val="00E37836"/>
    <w:rsid w:val="00EB3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BB718-3E82-4EEF-B022-11B1C5D0D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086"/>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77A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577A3"/>
    <w:pPr>
      <w:ind w:left="720"/>
      <w:contextualSpacing/>
    </w:pPr>
  </w:style>
  <w:style w:type="paragraph" w:styleId="Header">
    <w:name w:val="header"/>
    <w:basedOn w:val="Normal"/>
    <w:link w:val="HeaderChar"/>
    <w:uiPriority w:val="99"/>
    <w:unhideWhenUsed/>
    <w:rsid w:val="00E37836"/>
    <w:pPr>
      <w:tabs>
        <w:tab w:val="center" w:pos="4680"/>
        <w:tab w:val="right" w:pos="9360"/>
      </w:tabs>
    </w:pPr>
  </w:style>
  <w:style w:type="character" w:customStyle="1" w:styleId="HeaderChar">
    <w:name w:val="Header Char"/>
    <w:basedOn w:val="DefaultParagraphFont"/>
    <w:link w:val="Header"/>
    <w:uiPriority w:val="99"/>
    <w:rsid w:val="00E37836"/>
    <w:rPr>
      <w:rFonts w:ascii="Arial" w:eastAsia="Times New Roman" w:hAnsi="Arial" w:cs="Arial"/>
      <w:sz w:val="24"/>
      <w:szCs w:val="24"/>
    </w:rPr>
  </w:style>
  <w:style w:type="paragraph" w:styleId="Footer">
    <w:name w:val="footer"/>
    <w:basedOn w:val="Normal"/>
    <w:link w:val="FooterChar"/>
    <w:uiPriority w:val="99"/>
    <w:unhideWhenUsed/>
    <w:rsid w:val="00E37836"/>
    <w:pPr>
      <w:tabs>
        <w:tab w:val="center" w:pos="4680"/>
        <w:tab w:val="right" w:pos="9360"/>
      </w:tabs>
    </w:pPr>
  </w:style>
  <w:style w:type="character" w:customStyle="1" w:styleId="FooterChar">
    <w:name w:val="Footer Char"/>
    <w:basedOn w:val="DefaultParagraphFont"/>
    <w:link w:val="Footer"/>
    <w:uiPriority w:val="99"/>
    <w:rsid w:val="00E37836"/>
    <w:rPr>
      <w:rFonts w:ascii="Arial" w:eastAsia="Times New Roman" w:hAnsi="Arial" w:cs="Arial"/>
      <w:sz w:val="24"/>
      <w:szCs w:val="24"/>
    </w:rPr>
  </w:style>
  <w:style w:type="character" w:styleId="Hyperlink">
    <w:name w:val="Hyperlink"/>
    <w:basedOn w:val="DefaultParagraphFont"/>
    <w:uiPriority w:val="99"/>
    <w:unhideWhenUsed/>
    <w:rsid w:val="006C31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Kima Elmore</dc:creator>
  <cp:keywords/>
  <dc:description/>
  <cp:lastModifiedBy>Kima Elmore</cp:lastModifiedBy>
  <cp:revision>3</cp:revision>
  <dcterms:created xsi:type="dcterms:W3CDTF">2015-11-01T19:32:00Z</dcterms:created>
  <dcterms:modified xsi:type="dcterms:W3CDTF">2015-11-01T19:38:00Z</dcterms:modified>
</cp:coreProperties>
</file>