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49" w:rsidRPr="00A65749" w:rsidRDefault="00C03649" w:rsidP="00873C6B">
      <w:pPr>
        <w:jc w:val="center"/>
        <w:rPr>
          <w:b/>
        </w:rPr>
      </w:pPr>
      <w:r w:rsidRPr="00A65749">
        <w:rPr>
          <w:b/>
        </w:rPr>
        <w:t>Houston Baptist University</w:t>
      </w:r>
    </w:p>
    <w:p w:rsidR="00C03649" w:rsidRDefault="00873C6B" w:rsidP="00873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Education and Kinesiology</w:t>
      </w:r>
    </w:p>
    <w:p w:rsidR="00ED2F1C" w:rsidRDefault="00ED2F1C" w:rsidP="00873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Plan Format</w:t>
      </w:r>
    </w:p>
    <w:p w:rsidR="00CB78D9" w:rsidRPr="00CB78D9" w:rsidRDefault="00CB78D9" w:rsidP="00873C6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03649" w:rsidRDefault="00C03649" w:rsidP="00C03649">
      <w:pPr>
        <w:rPr>
          <w:b/>
          <w:sz w:val="28"/>
          <w:szCs w:val="28"/>
        </w:rPr>
      </w:pPr>
    </w:p>
    <w:p w:rsidR="00C03649" w:rsidRPr="009052AF" w:rsidRDefault="00C03649" w:rsidP="00CD1F93">
      <w:r w:rsidRPr="009052AF">
        <w:rPr>
          <w:b/>
        </w:rPr>
        <w:t>Subject</w:t>
      </w:r>
      <w:r w:rsidRPr="009052AF">
        <w:t>:</w:t>
      </w:r>
      <w:r w:rsidR="003756E8" w:rsidRPr="009052AF">
        <w:t xml:space="preserve"> </w:t>
      </w:r>
      <w:r w:rsidR="00D10C7F" w:rsidRPr="009052AF">
        <w:t>Reading</w:t>
      </w:r>
      <w:r w:rsidR="003756E8" w:rsidRPr="009052AF">
        <w:tab/>
      </w:r>
      <w:r w:rsidR="00CD1F93" w:rsidRPr="009052AF">
        <w:tab/>
      </w:r>
      <w:r w:rsidRPr="009052AF">
        <w:rPr>
          <w:b/>
        </w:rPr>
        <w:t>Grade Level:</w:t>
      </w:r>
      <w:r w:rsidR="003756E8" w:rsidRPr="009052AF">
        <w:rPr>
          <w:b/>
        </w:rPr>
        <w:t xml:space="preserve"> </w:t>
      </w:r>
      <w:r w:rsidR="003756E8" w:rsidRPr="009052AF">
        <w:t>1st</w:t>
      </w:r>
      <w:r w:rsidR="00CD1F93" w:rsidRPr="009052AF">
        <w:tab/>
      </w:r>
      <w:r w:rsidR="00CD1F93" w:rsidRPr="009052AF">
        <w:tab/>
      </w:r>
      <w:r w:rsidRPr="009052AF">
        <w:rPr>
          <w:b/>
        </w:rPr>
        <w:t>Time Estimate:</w:t>
      </w:r>
      <w:r w:rsidR="00D10C7F" w:rsidRPr="009052AF">
        <w:t xml:space="preserve"> </w:t>
      </w:r>
      <w:r w:rsidR="002B6124" w:rsidRPr="009052AF">
        <w:t>90</w:t>
      </w:r>
      <w:r w:rsidR="00CD1F93" w:rsidRPr="009052AF">
        <w:t xml:space="preserve"> minutes</w:t>
      </w:r>
    </w:p>
    <w:p w:rsidR="00CD1F93" w:rsidRPr="009052AF" w:rsidRDefault="00CD1F93" w:rsidP="00CD1F93"/>
    <w:p w:rsidR="00C03649" w:rsidRPr="009052AF" w:rsidRDefault="00D20913" w:rsidP="00C03649">
      <w:r w:rsidRPr="00554391">
        <w:rPr>
          <w:b/>
          <w:color w:val="000000" w:themeColor="text1"/>
        </w:rPr>
        <w:t>Unit:</w:t>
      </w:r>
      <w:r w:rsidR="00443DA4" w:rsidRPr="00554391">
        <w:rPr>
          <w:color w:val="000000" w:themeColor="text1"/>
        </w:rPr>
        <w:t xml:space="preserve"> </w:t>
      </w:r>
      <w:r w:rsidR="00CD1F93" w:rsidRPr="00554391">
        <w:rPr>
          <w:color w:val="000000" w:themeColor="text1"/>
        </w:rPr>
        <w:t>1</w:t>
      </w:r>
      <w:r w:rsidR="00443DA4" w:rsidRPr="00554391">
        <w:rPr>
          <w:color w:val="000000" w:themeColor="text1"/>
        </w:rPr>
        <w:tab/>
      </w:r>
      <w:r w:rsidR="00443DA4" w:rsidRPr="009052AF">
        <w:tab/>
      </w:r>
      <w:r w:rsidR="00CD1F93" w:rsidRPr="009052AF">
        <w:tab/>
      </w:r>
      <w:r w:rsidR="00CD1F93" w:rsidRPr="009052AF">
        <w:tab/>
      </w:r>
      <w:r w:rsidR="00CD1F93" w:rsidRPr="009052AF">
        <w:tab/>
      </w:r>
      <w:r w:rsidR="00CD1F93" w:rsidRPr="009052AF">
        <w:tab/>
      </w:r>
      <w:r w:rsidR="00CD1F93" w:rsidRPr="009052AF">
        <w:tab/>
      </w:r>
      <w:r w:rsidR="00CD1F93" w:rsidRPr="009052AF">
        <w:tab/>
      </w:r>
      <w:r w:rsidR="00C03649" w:rsidRPr="009052AF">
        <w:rPr>
          <w:b/>
        </w:rPr>
        <w:t>Topic:</w:t>
      </w:r>
      <w:r w:rsidR="003756E8" w:rsidRPr="009052AF">
        <w:t xml:space="preserve"> </w:t>
      </w:r>
      <w:r w:rsidR="0067187B" w:rsidRPr="009052AF">
        <w:t>Making Inferences</w:t>
      </w:r>
    </w:p>
    <w:p w:rsidR="00C03649" w:rsidRPr="009052AF" w:rsidRDefault="00C03649" w:rsidP="00C03649"/>
    <w:p w:rsidR="003756E8" w:rsidRPr="00554391" w:rsidRDefault="00C03649" w:rsidP="00554391">
      <w:r w:rsidRPr="00554391">
        <w:rPr>
          <w:b/>
        </w:rPr>
        <w:t>Goal(s):</w:t>
      </w:r>
      <w:r w:rsidR="003756E8" w:rsidRPr="00554391">
        <w:t xml:space="preserve"> </w:t>
      </w:r>
      <w:r w:rsidR="00554391" w:rsidRPr="00554391">
        <w:t xml:space="preserve">The learner will make </w:t>
      </w:r>
      <w:r w:rsidR="00554391" w:rsidRPr="00554391">
        <w:t>making inf</w:t>
      </w:r>
      <w:r w:rsidR="00554391" w:rsidRPr="00554391">
        <w:t xml:space="preserve">erences when reading, watching, </w:t>
      </w:r>
      <w:r w:rsidR="00554391" w:rsidRPr="00554391">
        <w:t>listening, or looking at various information.</w:t>
      </w:r>
      <w:r w:rsidR="003756E8" w:rsidRPr="00554391">
        <w:br/>
      </w:r>
    </w:p>
    <w:p w:rsidR="00554391" w:rsidRPr="00554391" w:rsidRDefault="00C03649" w:rsidP="00554391">
      <w:r w:rsidRPr="00554391">
        <w:rPr>
          <w:b/>
        </w:rPr>
        <w:t>Objective(s):</w:t>
      </w:r>
      <w:r w:rsidR="00A45A62" w:rsidRPr="00554391">
        <w:tab/>
      </w:r>
      <w:r w:rsidR="00554391" w:rsidRPr="00554391">
        <w:t xml:space="preserve">The learner will </w:t>
      </w:r>
      <w:r w:rsidR="00554391" w:rsidRPr="00554391">
        <w:t>draw on their prior knowledge and</w:t>
      </w:r>
      <w:r w:rsidR="00554391" w:rsidRPr="00554391">
        <w:t xml:space="preserve"> </w:t>
      </w:r>
      <w:r w:rsidR="00554391" w:rsidRPr="00554391">
        <w:t>use the information from the pictures in the book, Animals Should Definitely Not Wear Clothing to</w:t>
      </w:r>
      <w:r w:rsidR="00554391" w:rsidRPr="00554391">
        <w:t xml:space="preserve"> </w:t>
      </w:r>
      <w:r w:rsidR="00554391" w:rsidRPr="00554391">
        <w:t>communicate the inference the author is making in the text.</w:t>
      </w:r>
      <w:r w:rsidR="00A45A62" w:rsidRPr="00554391">
        <w:tab/>
      </w:r>
    </w:p>
    <w:p w:rsidR="003756E8" w:rsidRPr="00554391" w:rsidRDefault="00A45A62" w:rsidP="00554391">
      <w:r w:rsidRPr="00554391">
        <w:tab/>
      </w:r>
      <w:r w:rsidRPr="00554391">
        <w:tab/>
      </w:r>
      <w:r w:rsidRPr="00554391">
        <w:tab/>
      </w:r>
      <w:r w:rsidRPr="00554391">
        <w:tab/>
      </w:r>
    </w:p>
    <w:p w:rsidR="004C0F9F" w:rsidRPr="004C0F9F" w:rsidRDefault="00443DA4" w:rsidP="004C0F9F">
      <w:r w:rsidRPr="009052AF">
        <w:rPr>
          <w:b/>
        </w:rPr>
        <w:t>TEKS:</w:t>
      </w:r>
      <w:r w:rsidRPr="009052AF">
        <w:t xml:space="preserve"> </w:t>
      </w:r>
      <w:r w:rsidR="004C0F9F" w:rsidRPr="004C0F9F">
        <w:rPr>
          <w:bCs/>
        </w:rPr>
        <w:t>ELA.1.RC.D</w:t>
      </w:r>
      <w:r w:rsidR="004C0F9F" w:rsidRPr="004C0F9F">
        <w:rPr>
          <w:b/>
          <w:bCs/>
        </w:rPr>
        <w:t xml:space="preserve"> </w:t>
      </w:r>
      <w:r w:rsidR="004C0F9F" w:rsidRPr="004C0F9F">
        <w:t xml:space="preserve">Make inferences about text and use textual evidence to support understanding. </w:t>
      </w:r>
    </w:p>
    <w:p w:rsidR="004C0F9F" w:rsidRPr="009052AF" w:rsidRDefault="004C0F9F" w:rsidP="00FC006C"/>
    <w:p w:rsidR="00C03649" w:rsidRPr="009052AF" w:rsidRDefault="00C03649" w:rsidP="00C03649">
      <w:r w:rsidRPr="009052AF">
        <w:rPr>
          <w:b/>
        </w:rPr>
        <w:t>Materials/Resources</w:t>
      </w:r>
      <w:r w:rsidR="00D42BC3" w:rsidRPr="009052AF">
        <w:rPr>
          <w:b/>
        </w:rPr>
        <w:t>/Technology needs</w:t>
      </w:r>
      <w:r w:rsidRPr="009052AF">
        <w:t>:</w:t>
      </w:r>
    </w:p>
    <w:p w:rsidR="0067187B" w:rsidRPr="009052AF" w:rsidRDefault="0067187B" w:rsidP="009052AF">
      <w:pPr>
        <w:pStyle w:val="ListParagraph"/>
        <w:numPr>
          <w:ilvl w:val="0"/>
          <w:numId w:val="16"/>
        </w:numPr>
        <w:autoSpaceDE w:val="0"/>
        <w:autoSpaceDN w:val="0"/>
        <w:adjustRightInd w:val="0"/>
      </w:pPr>
      <w:r w:rsidRPr="009052AF">
        <w:rPr>
          <w:i/>
        </w:rPr>
        <w:t>Animals Should Definitely Not Wear Clothing</w:t>
      </w:r>
      <w:r w:rsidRPr="009052AF">
        <w:t xml:space="preserve"> by Judi Barrett</w:t>
      </w:r>
    </w:p>
    <w:p w:rsidR="0067187B" w:rsidRPr="009052AF" w:rsidRDefault="0067187B" w:rsidP="009052AF">
      <w:pPr>
        <w:pStyle w:val="ListParagraph"/>
        <w:numPr>
          <w:ilvl w:val="0"/>
          <w:numId w:val="16"/>
        </w:numPr>
        <w:autoSpaceDE w:val="0"/>
        <w:autoSpaceDN w:val="0"/>
        <w:adjustRightInd w:val="0"/>
      </w:pPr>
      <w:r w:rsidRPr="009052AF">
        <w:t>Construction paper</w:t>
      </w:r>
    </w:p>
    <w:p w:rsidR="00974073" w:rsidRDefault="0067187B" w:rsidP="009052AF">
      <w:pPr>
        <w:pStyle w:val="ListParagraph"/>
        <w:numPr>
          <w:ilvl w:val="0"/>
          <w:numId w:val="16"/>
        </w:numPr>
      </w:pPr>
      <w:r w:rsidRPr="009052AF">
        <w:t>Crayons</w:t>
      </w:r>
    </w:p>
    <w:p w:rsidR="00CC6FD1" w:rsidRDefault="00CC6FD1" w:rsidP="009052AF">
      <w:pPr>
        <w:pStyle w:val="ListParagraph"/>
        <w:numPr>
          <w:ilvl w:val="0"/>
          <w:numId w:val="16"/>
        </w:numPr>
      </w:pPr>
      <w:r>
        <w:t>Concept map</w:t>
      </w:r>
    </w:p>
    <w:p w:rsidR="00FC70E4" w:rsidRDefault="00FC70E4" w:rsidP="00FC70E4"/>
    <w:p w:rsidR="00FC70E4" w:rsidRPr="009052AF" w:rsidRDefault="00FC70E4" w:rsidP="00FC70E4">
      <w:r w:rsidRPr="00161479">
        <w:rPr>
          <w:b/>
          <w:color w:val="000000"/>
        </w:rPr>
        <w:t>Vocabulary:</w:t>
      </w:r>
      <w:r w:rsidR="00816FD1">
        <w:rPr>
          <w:b/>
          <w:color w:val="000000"/>
        </w:rPr>
        <w:t xml:space="preserve"> </w:t>
      </w:r>
      <w:r w:rsidR="00816FD1" w:rsidRPr="00816FD1">
        <w:rPr>
          <w:bCs/>
        </w:rPr>
        <w:t>make an inference, definitely, disastrous, manage</w:t>
      </w:r>
    </w:p>
    <w:p w:rsidR="00C03649" w:rsidRPr="009052AF" w:rsidRDefault="00CB78D9" w:rsidP="00C03649">
      <w:r w:rsidRPr="009052AF">
        <w:t>______________________________________________________________________</w:t>
      </w:r>
    </w:p>
    <w:p w:rsidR="00C03649" w:rsidRPr="009052AF" w:rsidRDefault="00C03649" w:rsidP="00C03649"/>
    <w:p w:rsidR="00C03649" w:rsidRPr="009052AF" w:rsidRDefault="00710C4A" w:rsidP="00C03649">
      <w:pPr>
        <w:rPr>
          <w:b/>
        </w:rPr>
      </w:pPr>
      <w:r w:rsidRPr="009052AF">
        <w:rPr>
          <w:b/>
        </w:rPr>
        <w:t>Instructional Procedures</w:t>
      </w:r>
    </w:p>
    <w:p w:rsidR="00A65749" w:rsidRPr="009052AF" w:rsidRDefault="00C03649" w:rsidP="003756E8">
      <w:pPr>
        <w:rPr>
          <w:b/>
        </w:rPr>
      </w:pPr>
      <w:r w:rsidRPr="009052AF">
        <w:tab/>
      </w:r>
      <w:r w:rsidRPr="009052AF">
        <w:rPr>
          <w:b/>
        </w:rPr>
        <w:t>Focusing Event:</w:t>
      </w:r>
      <w:r w:rsidR="003756E8" w:rsidRPr="009052AF">
        <w:rPr>
          <w:b/>
        </w:rPr>
        <w:t xml:space="preserve"> </w:t>
      </w:r>
    </w:p>
    <w:p w:rsidR="004C0F9F" w:rsidRPr="004C0F9F" w:rsidRDefault="004C0F9F" w:rsidP="004C0F9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05"/>
        <w:rPr>
          <w:color w:val="000000"/>
        </w:rPr>
      </w:pPr>
      <w:r w:rsidRPr="004C0F9F">
        <w:rPr>
          <w:color w:val="000000"/>
        </w:rPr>
        <w:t xml:space="preserve">Put items in a bag and tell the students you found it on your way to school. </w:t>
      </w:r>
    </w:p>
    <w:p w:rsidR="004C0F9F" w:rsidRPr="004C0F9F" w:rsidRDefault="004C0F9F" w:rsidP="004C0F9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205"/>
        <w:rPr>
          <w:color w:val="000000"/>
        </w:rPr>
      </w:pPr>
      <w:r w:rsidRPr="004C0F9F">
        <w:rPr>
          <w:color w:val="000000"/>
        </w:rPr>
        <w:t>Take the articles on one by one and make a list of them on the board or on chart paper</w:t>
      </w:r>
    </w:p>
    <w:p w:rsidR="004C0F9F" w:rsidRPr="004C0F9F" w:rsidRDefault="004C0F9F" w:rsidP="004C0F9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color w:val="000000"/>
        </w:rPr>
      </w:pPr>
      <w:r w:rsidRPr="004C0F9F">
        <w:rPr>
          <w:color w:val="000000"/>
        </w:rPr>
        <w:t>Ask the students to make a case about the owner of the items in the bags</w:t>
      </w:r>
    </w:p>
    <w:p w:rsidR="006C4778" w:rsidRDefault="004C0F9F" w:rsidP="006C4778">
      <w:pPr>
        <w:spacing w:after="120"/>
        <w:ind w:left="720" w:firstLine="720"/>
        <w:rPr>
          <w:color w:val="000000"/>
        </w:rPr>
      </w:pPr>
      <w:r w:rsidRPr="004C0F9F">
        <w:rPr>
          <w:color w:val="000000"/>
        </w:rPr>
        <w:t>Example:</w:t>
      </w:r>
    </w:p>
    <w:p w:rsidR="006C4778" w:rsidRPr="006C4778" w:rsidRDefault="006C4778" w:rsidP="005C04C4">
      <w:pPr>
        <w:pStyle w:val="ListParagraph"/>
        <w:numPr>
          <w:ilvl w:val="2"/>
          <w:numId w:val="21"/>
        </w:numPr>
        <w:spacing w:after="120"/>
        <w:rPr>
          <w:color w:val="000000" w:themeColor="text1"/>
        </w:rPr>
      </w:pPr>
      <w:r w:rsidRPr="006C4778">
        <w:rPr>
          <w:color w:val="000000" w:themeColor="text1"/>
        </w:rPr>
        <w:t xml:space="preserve">I can infer that this person likes the Mets (something with a logo on it) </w:t>
      </w:r>
    </w:p>
    <w:p w:rsidR="006C4778" w:rsidRPr="006C4778" w:rsidRDefault="006C4778" w:rsidP="005C04C4">
      <w:pPr>
        <w:pStyle w:val="ListParagraph"/>
        <w:numPr>
          <w:ilvl w:val="2"/>
          <w:numId w:val="21"/>
        </w:numPr>
        <w:spacing w:after="120"/>
        <w:rPr>
          <w:color w:val="000000" w:themeColor="text1"/>
        </w:rPr>
      </w:pPr>
      <w:r w:rsidRPr="006C4778">
        <w:rPr>
          <w:color w:val="000000" w:themeColor="text1"/>
        </w:rPr>
        <w:t xml:space="preserve">I can infer that this person went to </w:t>
      </w:r>
      <w:r w:rsidRPr="006C4778">
        <w:rPr>
          <w:color w:val="000000" w:themeColor="text1"/>
        </w:rPr>
        <w:t>Chuck E Cheese (cup from Chuck E Cheese</w:t>
      </w:r>
      <w:r w:rsidRPr="006C4778">
        <w:rPr>
          <w:color w:val="000000" w:themeColor="text1"/>
        </w:rPr>
        <w:t xml:space="preserve">) </w:t>
      </w:r>
    </w:p>
    <w:p w:rsidR="006C4778" w:rsidRPr="006C4778" w:rsidRDefault="006C4778" w:rsidP="005C04C4">
      <w:pPr>
        <w:pStyle w:val="ListParagraph"/>
        <w:numPr>
          <w:ilvl w:val="2"/>
          <w:numId w:val="21"/>
        </w:numPr>
        <w:spacing w:after="120"/>
        <w:rPr>
          <w:color w:val="000000" w:themeColor="text1"/>
        </w:rPr>
      </w:pPr>
      <w:r w:rsidRPr="006C4778">
        <w:rPr>
          <w:color w:val="000000" w:themeColor="text1"/>
        </w:rPr>
        <w:t xml:space="preserve">I can infer that this person is a girl (hair ribbon) </w:t>
      </w:r>
    </w:p>
    <w:p w:rsidR="006C4778" w:rsidRPr="006C4778" w:rsidRDefault="006C4778" w:rsidP="005C04C4">
      <w:pPr>
        <w:pStyle w:val="ListParagraph"/>
        <w:numPr>
          <w:ilvl w:val="2"/>
          <w:numId w:val="21"/>
        </w:numPr>
        <w:spacing w:after="120"/>
        <w:rPr>
          <w:color w:val="000000" w:themeColor="text1"/>
        </w:rPr>
      </w:pPr>
      <w:r w:rsidRPr="006C4778">
        <w:rPr>
          <w:color w:val="000000" w:themeColor="text1"/>
        </w:rPr>
        <w:t>Etc.</w:t>
      </w:r>
    </w:p>
    <w:p w:rsidR="004C0F9F" w:rsidRDefault="004C0F9F" w:rsidP="004C0F9F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6C4778" w:rsidRDefault="006C4778" w:rsidP="004C0F9F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6C4778" w:rsidRDefault="006C4778" w:rsidP="004C0F9F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67187B" w:rsidRPr="009052AF" w:rsidRDefault="0067187B" w:rsidP="0067187B">
      <w:pPr>
        <w:pStyle w:val="ListParagraph"/>
        <w:autoSpaceDE w:val="0"/>
        <w:autoSpaceDN w:val="0"/>
        <w:adjustRightInd w:val="0"/>
        <w:ind w:left="1080"/>
        <w:rPr>
          <w:b/>
        </w:rPr>
      </w:pPr>
    </w:p>
    <w:p w:rsidR="009052AF" w:rsidRDefault="009052AF" w:rsidP="0067187B">
      <w:pPr>
        <w:ind w:firstLine="360"/>
        <w:rPr>
          <w:b/>
        </w:rPr>
      </w:pPr>
    </w:p>
    <w:p w:rsidR="005C04C4" w:rsidRDefault="005C04C4" w:rsidP="0067187B">
      <w:pPr>
        <w:ind w:firstLine="360"/>
        <w:rPr>
          <w:b/>
        </w:rPr>
      </w:pPr>
      <w:bookmarkStart w:id="0" w:name="_GoBack"/>
      <w:bookmarkEnd w:id="0"/>
    </w:p>
    <w:p w:rsidR="009052AF" w:rsidRDefault="005C04C4" w:rsidP="0067187B">
      <w:pPr>
        <w:ind w:firstLine="360"/>
        <w:rPr>
          <w:b/>
        </w:rPr>
      </w:pPr>
      <w:r w:rsidRPr="009052AF">
        <w:rPr>
          <w:noProof/>
        </w:rPr>
        <w:drawing>
          <wp:anchor distT="0" distB="0" distL="114300" distR="114300" simplePos="0" relativeHeight="251687424" behindDoc="1" locked="0" layoutInCell="1" allowOverlap="1" wp14:anchorId="27104C9C" wp14:editId="3757CCEC">
            <wp:simplePos x="0" y="0"/>
            <wp:positionH relativeFrom="column">
              <wp:posOffset>2887576</wp:posOffset>
            </wp:positionH>
            <wp:positionV relativeFrom="paragraph">
              <wp:posOffset>-268606</wp:posOffset>
            </wp:positionV>
            <wp:extent cx="1037590" cy="1035050"/>
            <wp:effectExtent l="95250" t="95250" r="67310" b="69850"/>
            <wp:wrapNone/>
            <wp:docPr id="1" name="Picture 1" descr="http://d28hgpri8am2if.cloudfront.net/book_images/cvr9781442433342_9781442433342_l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8hgpri8am2if.cloudfront.net/book_images/cvr9781442433342_9781442433342_l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5144">
                      <a:off x="0" y="0"/>
                      <a:ext cx="103759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2AF" w:rsidRDefault="009052AF" w:rsidP="0067187B">
      <w:pPr>
        <w:ind w:firstLine="360"/>
        <w:rPr>
          <w:b/>
        </w:rPr>
      </w:pPr>
    </w:p>
    <w:p w:rsidR="005B3123" w:rsidRDefault="005B3123" w:rsidP="005B3123">
      <w:pPr>
        <w:rPr>
          <w:b/>
        </w:rPr>
      </w:pPr>
    </w:p>
    <w:p w:rsidR="00C03649" w:rsidRPr="009052AF" w:rsidRDefault="00C03649" w:rsidP="005B3123">
      <w:pPr>
        <w:ind w:firstLine="720"/>
        <w:rPr>
          <w:b/>
        </w:rPr>
      </w:pPr>
      <w:r w:rsidRPr="009052AF">
        <w:rPr>
          <w:b/>
        </w:rPr>
        <w:t>Teaching</w:t>
      </w:r>
      <w:r w:rsidR="00710C4A" w:rsidRPr="009052AF">
        <w:rPr>
          <w:b/>
        </w:rPr>
        <w:t>/ Learning</w:t>
      </w:r>
      <w:r w:rsidR="00083716" w:rsidRPr="009052AF">
        <w:rPr>
          <w:b/>
        </w:rPr>
        <w:t xml:space="preserve"> </w:t>
      </w:r>
      <w:r w:rsidRPr="009052AF">
        <w:rPr>
          <w:b/>
        </w:rPr>
        <w:t>Procedures:</w:t>
      </w:r>
      <w:r w:rsidR="009052AF" w:rsidRPr="009052AF">
        <w:rPr>
          <w:b/>
        </w:rPr>
        <w:t xml:space="preserve"> </w:t>
      </w:r>
    </w:p>
    <w:p w:rsidR="00FC70E4" w:rsidRDefault="00FC70E4" w:rsidP="00FC70E4">
      <w:pPr>
        <w:autoSpaceDE w:val="0"/>
        <w:autoSpaceDN w:val="0"/>
        <w:adjustRightInd w:val="0"/>
        <w:ind w:left="360"/>
      </w:pPr>
    </w:p>
    <w:p w:rsidR="0067187B" w:rsidRPr="009052AF" w:rsidRDefault="0067187B" w:rsidP="00FC70E4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9052AF">
        <w:t>(Before reading this book to students, cover up all illustrations on each page so only the words can</w:t>
      </w:r>
      <w:r w:rsidRPr="009052AF">
        <w:t xml:space="preserve"> </w:t>
      </w:r>
      <w:r w:rsidRPr="009052AF">
        <w:t xml:space="preserve">be seen.) Show students the cover of the book, </w:t>
      </w:r>
      <w:r w:rsidRPr="00FC70E4">
        <w:rPr>
          <w:i/>
        </w:rPr>
        <w:t>Animals Should Definitely Not Wear Clothing</w:t>
      </w:r>
      <w:r w:rsidRPr="009052AF">
        <w:t xml:space="preserve"> by</w:t>
      </w:r>
      <w:r w:rsidRPr="009052AF">
        <w:t xml:space="preserve"> </w:t>
      </w:r>
      <w:r w:rsidRPr="009052AF">
        <w:t>Judi Barrett and brainstorm all of the types of clothing that students</w:t>
      </w:r>
      <w:r w:rsidR="00A01CEA">
        <w:t>’</w:t>
      </w:r>
      <w:r w:rsidRPr="009052AF">
        <w:t xml:space="preserve"> </w:t>
      </w:r>
      <w:r w:rsidRPr="009052AF">
        <w:t>w</w:t>
      </w:r>
      <w:r w:rsidRPr="009052AF">
        <w:t>ear. Ask students why</w:t>
      </w:r>
      <w:r w:rsidRPr="009052AF">
        <w:t xml:space="preserve"> </w:t>
      </w:r>
      <w:r w:rsidRPr="009052AF">
        <w:t>animals should not wear clothing and make a list of reasons as a class.</w:t>
      </w:r>
      <w:r w:rsidRPr="009052AF">
        <w:t xml:space="preserve"> </w:t>
      </w:r>
    </w:p>
    <w:p w:rsidR="0067187B" w:rsidRPr="009052AF" w:rsidRDefault="0067187B" w:rsidP="0067187B">
      <w:pPr>
        <w:pStyle w:val="ListParagraph"/>
        <w:numPr>
          <w:ilvl w:val="0"/>
          <w:numId w:val="13"/>
        </w:numPr>
        <w:autoSpaceDE w:val="0"/>
        <w:autoSpaceDN w:val="0"/>
        <w:adjustRightInd w:val="0"/>
      </w:pPr>
      <w:r w:rsidRPr="009052AF">
        <w:t>Explain that sometimes an illustrator gives clues about the author's meaning. In other words, the</w:t>
      </w:r>
      <w:r w:rsidRPr="009052AF">
        <w:t xml:space="preserve"> </w:t>
      </w:r>
      <w:r w:rsidRPr="009052AF">
        <w:t>picture helps us make an inference.</w:t>
      </w:r>
    </w:p>
    <w:p w:rsidR="0067187B" w:rsidRPr="009052AF" w:rsidRDefault="0067187B" w:rsidP="00FF51BC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9052AF">
        <w:t>Tell students that they will make inferences about why the author thinks that certain animals should</w:t>
      </w:r>
      <w:r w:rsidRPr="009052AF">
        <w:t xml:space="preserve"> </w:t>
      </w:r>
      <w:r w:rsidRPr="009052AF">
        <w:t>not wear clothing. Then use the illustrations to check the inferences.</w:t>
      </w:r>
      <w:r w:rsidRPr="009052AF">
        <w:t xml:space="preserve"> </w:t>
      </w:r>
      <w:r w:rsidRPr="009052AF">
        <w:t>Start reading the story: "Animals should definitely not wear clothing...because it would be</w:t>
      </w:r>
      <w:r w:rsidRPr="009052AF">
        <w:t xml:space="preserve"> </w:t>
      </w:r>
      <w:r w:rsidRPr="009052AF">
        <w:t>disastrous for a porcupine..."[show the text, but not the picture.] Then model your thinking aloud to</w:t>
      </w:r>
      <w:r w:rsidRPr="009052AF">
        <w:t xml:space="preserve"> </w:t>
      </w:r>
      <w:r w:rsidRPr="009052AF">
        <w:t>students about why it would be disastrous for a porcupine to wear clothing.</w:t>
      </w:r>
    </w:p>
    <w:p w:rsidR="0067187B" w:rsidRPr="009052AF" w:rsidRDefault="0067187B" w:rsidP="0067187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</w:rPr>
      </w:pPr>
      <w:r w:rsidRPr="009052AF">
        <w:t>Emphasize throughout the lesson that students' inferences will be different because they are based</w:t>
      </w:r>
      <w:r w:rsidRPr="009052AF">
        <w:t xml:space="preserve"> </w:t>
      </w:r>
      <w:r w:rsidRPr="009052AF">
        <w:t>on our background knowledge. Tell them that this knowledge is unique to all of us.</w:t>
      </w:r>
    </w:p>
    <w:p w:rsidR="0067187B" w:rsidRPr="009052AF" w:rsidRDefault="0067187B" w:rsidP="00BB24C1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 w:rsidRPr="009052AF">
        <w:t>As you read each page (again keep in mind illustrations are already covered up), ask why each</w:t>
      </w:r>
      <w:r w:rsidRPr="009052AF">
        <w:t xml:space="preserve"> </w:t>
      </w:r>
      <w:r w:rsidRPr="009052AF">
        <w:t>animal should not wear clothing. Read the text, and give students two minutes to describe the</w:t>
      </w:r>
      <w:r w:rsidRPr="009052AF">
        <w:t xml:space="preserve"> </w:t>
      </w:r>
      <w:r w:rsidRPr="009052AF">
        <w:t>picture in their mind to a partner. Continue through the book, encouraging students to make</w:t>
      </w:r>
      <w:r w:rsidRPr="009052AF">
        <w:t xml:space="preserve"> </w:t>
      </w:r>
      <w:r w:rsidRPr="009052AF">
        <w:t>inferences between the text and what they know.</w:t>
      </w:r>
      <w:r w:rsidRPr="009052AF">
        <w:t xml:space="preserve"> </w:t>
      </w:r>
      <w:r w:rsidRPr="009052AF">
        <w:t>*Stop before the page that says, "...because moose could never manage."</w:t>
      </w:r>
    </w:p>
    <w:p w:rsidR="0067187B" w:rsidRPr="009052AF" w:rsidRDefault="0067187B" w:rsidP="0067187B"/>
    <w:p w:rsidR="00974073" w:rsidRPr="009052AF" w:rsidRDefault="00C03649" w:rsidP="005B3123">
      <w:r w:rsidRPr="009052AF">
        <w:rPr>
          <w:b/>
        </w:rPr>
        <w:t>Formative Check</w:t>
      </w:r>
      <w:r w:rsidR="00D7198F" w:rsidRPr="009052AF">
        <w:rPr>
          <w:b/>
        </w:rPr>
        <w:t xml:space="preserve"> </w:t>
      </w:r>
      <w:r w:rsidR="00710C4A" w:rsidRPr="009052AF">
        <w:rPr>
          <w:b/>
        </w:rPr>
        <w:t>(</w:t>
      </w:r>
      <w:r w:rsidR="00710C4A" w:rsidRPr="009052AF">
        <w:rPr>
          <w:b/>
          <w:u w:val="single"/>
        </w:rPr>
        <w:t xml:space="preserve">ongoing </w:t>
      </w:r>
      <w:r w:rsidR="00710C4A" w:rsidRPr="009052AF">
        <w:rPr>
          <w:b/>
        </w:rPr>
        <w:t>or specific)</w:t>
      </w:r>
      <w:r w:rsidR="00D42BC3" w:rsidRPr="009052AF">
        <w:rPr>
          <w:b/>
        </w:rPr>
        <w:t>:</w:t>
      </w:r>
    </w:p>
    <w:p w:rsidR="0067187B" w:rsidRPr="009052AF" w:rsidRDefault="0067187B" w:rsidP="00751B1B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9052AF">
        <w:t>When you get to this page, ask each student to infer why a moose could never manage clothes.</w:t>
      </w:r>
      <w:r w:rsidRPr="009052AF">
        <w:t xml:space="preserve"> </w:t>
      </w:r>
      <w:r w:rsidRPr="009052AF">
        <w:t>Have student take a piece of construction paper and crayons to draw and explain or write about</w:t>
      </w:r>
      <w:r w:rsidRPr="009052AF">
        <w:t xml:space="preserve"> </w:t>
      </w:r>
      <w:r w:rsidRPr="009052AF">
        <w:t>their inferences.</w:t>
      </w:r>
    </w:p>
    <w:p w:rsidR="0067187B" w:rsidRPr="009052AF" w:rsidRDefault="0067187B" w:rsidP="0067187B">
      <w:pPr>
        <w:autoSpaceDE w:val="0"/>
        <w:autoSpaceDN w:val="0"/>
        <w:adjustRightInd w:val="0"/>
      </w:pPr>
    </w:p>
    <w:p w:rsidR="004A6BA7" w:rsidRPr="009052AF" w:rsidRDefault="0067187B" w:rsidP="00F6561B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9052AF">
        <w:t>Have students continue</w:t>
      </w:r>
      <w:r w:rsidR="00340859">
        <w:t xml:space="preserve"> the process with the next page (</w:t>
      </w:r>
      <w:r w:rsidRPr="009052AF">
        <w:t>because opossums might wear it upside</w:t>
      </w:r>
      <w:r w:rsidRPr="009052AF">
        <w:t xml:space="preserve"> </w:t>
      </w:r>
      <w:r w:rsidRPr="009052AF">
        <w:t>down by mistake</w:t>
      </w:r>
      <w:r w:rsidR="00340859">
        <w:t>)</w:t>
      </w:r>
      <w:r w:rsidRPr="009052AF">
        <w:t>. Ask students to share their inferences and illustrations and explain why they</w:t>
      </w:r>
      <w:r w:rsidRPr="009052AF">
        <w:t xml:space="preserve"> </w:t>
      </w:r>
      <w:r w:rsidRPr="009052AF">
        <w:t>think that opossums might mistakenly wear clothes upside down.</w:t>
      </w:r>
    </w:p>
    <w:p w:rsidR="00D20913" w:rsidRPr="009052AF" w:rsidRDefault="00D20913" w:rsidP="00C03649"/>
    <w:p w:rsidR="005B3123" w:rsidRDefault="00D20913" w:rsidP="005B3123">
      <w:r w:rsidRPr="005B3123">
        <w:rPr>
          <w:b/>
        </w:rPr>
        <w:t>Reteach (alternative used as needed):</w:t>
      </w:r>
      <w:r w:rsidR="00D7198F" w:rsidRPr="005B3123">
        <w:rPr>
          <w:b/>
        </w:rPr>
        <w:t xml:space="preserve"> </w:t>
      </w:r>
      <w:r w:rsidR="005B3123" w:rsidRPr="005B3123">
        <w:t>R</w:t>
      </w:r>
      <w:r w:rsidR="005B3123" w:rsidRPr="005B3123">
        <w:t xml:space="preserve">eview the skills of </w:t>
      </w:r>
      <w:r w:rsidR="005B3123" w:rsidRPr="005B3123">
        <w:t>activating prior knowledge</w:t>
      </w:r>
      <w:r w:rsidR="005B3123" w:rsidRPr="005B3123">
        <w:t xml:space="preserve"> and making predictions</w:t>
      </w:r>
      <w:r w:rsidR="005B3123">
        <w:rPr>
          <w:rFonts w:ascii="Arial" w:hAnsi="Arial" w:cs="Arial"/>
          <w:sz w:val="20"/>
          <w:szCs w:val="20"/>
        </w:rPr>
        <w:t xml:space="preserve">. </w:t>
      </w:r>
      <w:r w:rsidR="005B3123" w:rsidRPr="00816FD1">
        <w:t>Use a different book and have students make inferences about what the author has intentionally left unstated.</w:t>
      </w:r>
    </w:p>
    <w:p w:rsidR="00D7198F" w:rsidRPr="009052AF" w:rsidRDefault="00D7198F" w:rsidP="00C03649"/>
    <w:p w:rsidR="00C03649" w:rsidRPr="009052AF" w:rsidRDefault="00C03649" w:rsidP="00C03649">
      <w:r w:rsidRPr="009052AF">
        <w:tab/>
      </w:r>
    </w:p>
    <w:p w:rsidR="006C4778" w:rsidRDefault="006C4778" w:rsidP="00C03649">
      <w:pPr>
        <w:rPr>
          <w:b/>
        </w:rPr>
      </w:pPr>
    </w:p>
    <w:p w:rsidR="00107F57" w:rsidRPr="00CC6FD1" w:rsidRDefault="00D42BC3" w:rsidP="00C03649">
      <w:r w:rsidRPr="009052AF">
        <w:rPr>
          <w:b/>
        </w:rPr>
        <w:lastRenderedPageBreak/>
        <w:t>Closure:</w:t>
      </w:r>
      <w:r w:rsidR="006D4FB9">
        <w:rPr>
          <w:b/>
        </w:rPr>
        <w:t xml:space="preserve"> </w:t>
      </w:r>
      <w:r w:rsidR="00CC6FD1">
        <w:t>Exit Ticket</w:t>
      </w:r>
    </w:p>
    <w:p w:rsidR="00107F57" w:rsidRDefault="00107F57" w:rsidP="00107F57">
      <w:pPr>
        <w:pStyle w:val="ListParagraph"/>
        <w:numPr>
          <w:ilvl w:val="0"/>
          <w:numId w:val="5"/>
        </w:numPr>
      </w:pPr>
      <w:r>
        <w:t>What is an inference?</w:t>
      </w:r>
    </w:p>
    <w:p w:rsidR="00107F57" w:rsidRDefault="00107F57" w:rsidP="00107F57">
      <w:pPr>
        <w:pStyle w:val="ListParagraph"/>
        <w:numPr>
          <w:ilvl w:val="0"/>
          <w:numId w:val="5"/>
        </w:numPr>
      </w:pPr>
      <w:r>
        <w:t>How can I infer when I read fiction?</w:t>
      </w:r>
    </w:p>
    <w:p w:rsidR="00107F57" w:rsidRPr="006D4FB9" w:rsidRDefault="00107F57" w:rsidP="00107F57">
      <w:pPr>
        <w:pStyle w:val="ListParagraph"/>
        <w:numPr>
          <w:ilvl w:val="0"/>
          <w:numId w:val="5"/>
        </w:numPr>
      </w:pPr>
      <w:r>
        <w:t>How can I infer when I read nonfiction?</w:t>
      </w:r>
    </w:p>
    <w:p w:rsidR="00D42BC3" w:rsidRPr="009052AF" w:rsidRDefault="00D42BC3" w:rsidP="00C03649"/>
    <w:p w:rsidR="00D7198F" w:rsidRPr="009052AF" w:rsidRDefault="00D42BC3" w:rsidP="00FC70E4">
      <w:r w:rsidRPr="009052AF">
        <w:rPr>
          <w:b/>
        </w:rPr>
        <w:t>Assessment</w:t>
      </w:r>
      <w:r w:rsidR="00873C6B" w:rsidRPr="009052AF">
        <w:rPr>
          <w:b/>
        </w:rPr>
        <w:t>/Summative Evaluation</w:t>
      </w:r>
      <w:r w:rsidRPr="009052AF">
        <w:rPr>
          <w:b/>
        </w:rPr>
        <w:t>:</w:t>
      </w:r>
      <w:r w:rsidR="00FC70E4">
        <w:rPr>
          <w:b/>
        </w:rPr>
        <w:t xml:space="preserve"> </w:t>
      </w:r>
      <w:r w:rsidR="0067187B" w:rsidRPr="009052AF">
        <w:t>Examine students' drawings and listen to their conversation to determine if they are comfortable</w:t>
      </w:r>
      <w:r w:rsidR="00FC70E4">
        <w:t xml:space="preserve"> </w:t>
      </w:r>
      <w:r w:rsidR="0067187B" w:rsidRPr="009052AF">
        <w:t>using what they know to make inferences. Students should be able to use their prior knowledge</w:t>
      </w:r>
      <w:r w:rsidR="00FC70E4">
        <w:t xml:space="preserve"> </w:t>
      </w:r>
      <w:r w:rsidR="0067187B" w:rsidRPr="009052AF">
        <w:t>along with the text to make an inference.</w:t>
      </w:r>
    </w:p>
    <w:p w:rsidR="00D20913" w:rsidRPr="009052AF" w:rsidRDefault="00D145A3" w:rsidP="00C03649">
      <w:r w:rsidRPr="009052AF">
        <w:t>________________________________________________________________________</w:t>
      </w:r>
    </w:p>
    <w:p w:rsidR="00D7198F" w:rsidRPr="009052AF" w:rsidRDefault="00D42BC3" w:rsidP="00C03649">
      <w:r w:rsidRPr="009052AF">
        <w:rPr>
          <w:b/>
        </w:rPr>
        <w:t>Modifications</w:t>
      </w:r>
      <w:r w:rsidR="002E1B3B" w:rsidRPr="009052AF">
        <w:rPr>
          <w:b/>
        </w:rPr>
        <w:t>/Notes:</w:t>
      </w:r>
      <w:r w:rsidR="00D7198F" w:rsidRPr="009052AF">
        <w:t xml:space="preserve"> </w:t>
      </w:r>
    </w:p>
    <w:p w:rsidR="00816FD1" w:rsidRDefault="00816FD1" w:rsidP="00816FD1">
      <w:pPr>
        <w:pStyle w:val="ListParagraph"/>
        <w:numPr>
          <w:ilvl w:val="0"/>
          <w:numId w:val="15"/>
        </w:numPr>
      </w:pPr>
      <w:r w:rsidRPr="00816FD1">
        <w:t xml:space="preserve">Use </w:t>
      </w:r>
      <w:r w:rsidRPr="00816FD1">
        <w:t xml:space="preserve">graphic organizers, such as a </w:t>
      </w:r>
      <w:hyperlink r:id="rId9" w:history="1">
        <w:r w:rsidRPr="00340859">
          <w:rPr>
            <w:rStyle w:val="Hyperlink"/>
          </w:rPr>
          <w:t>concept map</w:t>
        </w:r>
      </w:hyperlink>
      <w:r w:rsidRPr="00816FD1">
        <w:t xml:space="preserve">, a flow chart, or a </w:t>
      </w:r>
      <w:r w:rsidRPr="00816FD1">
        <w:t>KWL chart</w:t>
      </w:r>
      <w:r w:rsidRPr="00816FD1">
        <w:t>, to help map their thinking.</w:t>
      </w:r>
    </w:p>
    <w:p w:rsidR="00107F57" w:rsidRDefault="00107F57" w:rsidP="00107F57">
      <w:pPr>
        <w:pStyle w:val="ListParagraph"/>
      </w:pPr>
    </w:p>
    <w:p w:rsidR="00107F57" w:rsidRPr="00816FD1" w:rsidRDefault="00107F57" w:rsidP="00107F57">
      <w:pPr>
        <w:pStyle w:val="ListParagraph"/>
      </w:pPr>
    </w:p>
    <w:sectPr w:rsidR="00107F57" w:rsidRPr="00816FD1" w:rsidSect="0047623D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CD" w:rsidRDefault="004A2FCD" w:rsidP="00686410">
      <w:r>
        <w:separator/>
      </w:r>
    </w:p>
  </w:endnote>
  <w:endnote w:type="continuationSeparator" w:id="0">
    <w:p w:rsidR="004A2FCD" w:rsidRDefault="004A2FCD" w:rsidP="0068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CD" w:rsidRDefault="004A2FCD" w:rsidP="00686410">
      <w:r>
        <w:separator/>
      </w:r>
    </w:p>
  </w:footnote>
  <w:footnote w:type="continuationSeparator" w:id="0">
    <w:p w:rsidR="004A2FCD" w:rsidRDefault="004A2FCD" w:rsidP="00686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55" w:rsidRDefault="009A0255" w:rsidP="009A0255">
    <w:pPr>
      <w:pStyle w:val="Header"/>
    </w:pPr>
    <w:r>
      <w:t>Reading</w:t>
    </w:r>
    <w:r>
      <w:t xml:space="preserve"> Arts Lesson Plan By Kima Elmore</w:t>
    </w:r>
  </w:p>
  <w:p w:rsidR="009052AF" w:rsidRDefault="009052AF">
    <w:pPr>
      <w:pStyle w:val="Header"/>
    </w:pPr>
  </w:p>
  <w:p w:rsidR="00686410" w:rsidRDefault="006864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3A3C"/>
    <w:multiLevelType w:val="hybridMultilevel"/>
    <w:tmpl w:val="25C8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81406"/>
    <w:multiLevelType w:val="hybridMultilevel"/>
    <w:tmpl w:val="42C6F27C"/>
    <w:lvl w:ilvl="0" w:tplc="B2003B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985170"/>
    <w:multiLevelType w:val="hybridMultilevel"/>
    <w:tmpl w:val="EF9C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85926"/>
    <w:multiLevelType w:val="hybridMultilevel"/>
    <w:tmpl w:val="C04E11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A83A47"/>
    <w:multiLevelType w:val="hybridMultilevel"/>
    <w:tmpl w:val="37F89D9C"/>
    <w:lvl w:ilvl="0" w:tplc="B2003B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C80098"/>
    <w:multiLevelType w:val="hybridMultilevel"/>
    <w:tmpl w:val="E404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E2F56"/>
    <w:multiLevelType w:val="hybridMultilevel"/>
    <w:tmpl w:val="5322B8FA"/>
    <w:lvl w:ilvl="0" w:tplc="B2003B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E4AF0E">
      <w:start w:val="1"/>
      <w:numFmt w:val="bullet"/>
      <w:lvlText w:val=""/>
      <w:lvlJc w:val="left"/>
      <w:pPr>
        <w:ind w:left="2520" w:hanging="10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5B0401"/>
    <w:multiLevelType w:val="multilevel"/>
    <w:tmpl w:val="AAA4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90DA0"/>
    <w:multiLevelType w:val="hybridMultilevel"/>
    <w:tmpl w:val="EB6C2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A7031B"/>
    <w:multiLevelType w:val="hybridMultilevel"/>
    <w:tmpl w:val="A6AC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02922"/>
    <w:multiLevelType w:val="hybridMultilevel"/>
    <w:tmpl w:val="3E06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D55C9"/>
    <w:multiLevelType w:val="hybridMultilevel"/>
    <w:tmpl w:val="951AA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E7030FB"/>
    <w:multiLevelType w:val="hybridMultilevel"/>
    <w:tmpl w:val="B39E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645DB"/>
    <w:multiLevelType w:val="hybridMultilevel"/>
    <w:tmpl w:val="58F0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B5694"/>
    <w:multiLevelType w:val="hybridMultilevel"/>
    <w:tmpl w:val="4D9608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FEE41C8"/>
    <w:multiLevelType w:val="hybridMultilevel"/>
    <w:tmpl w:val="8972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21CE2"/>
    <w:multiLevelType w:val="hybridMultilevel"/>
    <w:tmpl w:val="6B32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156EB"/>
    <w:multiLevelType w:val="hybridMultilevel"/>
    <w:tmpl w:val="6C241C22"/>
    <w:lvl w:ilvl="0" w:tplc="B2003B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8BA3558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8B1056"/>
    <w:multiLevelType w:val="hybridMultilevel"/>
    <w:tmpl w:val="E5A6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E0DD7"/>
    <w:multiLevelType w:val="hybridMultilevel"/>
    <w:tmpl w:val="25F21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B16570D"/>
    <w:multiLevelType w:val="hybridMultilevel"/>
    <w:tmpl w:val="C07E22E6"/>
    <w:lvl w:ilvl="0" w:tplc="B2003B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3AC9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5"/>
  </w:num>
  <w:num w:numId="5">
    <w:abstractNumId w:val="16"/>
  </w:num>
  <w:num w:numId="6">
    <w:abstractNumId w:val="5"/>
  </w:num>
  <w:num w:numId="7">
    <w:abstractNumId w:val="12"/>
  </w:num>
  <w:num w:numId="8">
    <w:abstractNumId w:val="9"/>
  </w:num>
  <w:num w:numId="9">
    <w:abstractNumId w:val="0"/>
  </w:num>
  <w:num w:numId="10">
    <w:abstractNumId w:val="19"/>
  </w:num>
  <w:num w:numId="11">
    <w:abstractNumId w:val="3"/>
  </w:num>
  <w:num w:numId="12">
    <w:abstractNumId w:val="14"/>
  </w:num>
  <w:num w:numId="13">
    <w:abstractNumId w:val="11"/>
  </w:num>
  <w:num w:numId="14">
    <w:abstractNumId w:val="8"/>
  </w:num>
  <w:num w:numId="15">
    <w:abstractNumId w:val="1"/>
  </w:num>
  <w:num w:numId="16">
    <w:abstractNumId w:val="10"/>
  </w:num>
  <w:num w:numId="17">
    <w:abstractNumId w:val="4"/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649"/>
    <w:rsid w:val="0000086B"/>
    <w:rsid w:val="00083716"/>
    <w:rsid w:val="00093FF2"/>
    <w:rsid w:val="00107F57"/>
    <w:rsid w:val="001F59E6"/>
    <w:rsid w:val="002B6124"/>
    <w:rsid w:val="002E1B3B"/>
    <w:rsid w:val="00340859"/>
    <w:rsid w:val="003756E8"/>
    <w:rsid w:val="00443DA4"/>
    <w:rsid w:val="0047623D"/>
    <w:rsid w:val="004A2FCD"/>
    <w:rsid w:val="004A6BA7"/>
    <w:rsid w:val="004C0F9F"/>
    <w:rsid w:val="004F5484"/>
    <w:rsid w:val="00552AEE"/>
    <w:rsid w:val="00554391"/>
    <w:rsid w:val="005B3123"/>
    <w:rsid w:val="005C04C4"/>
    <w:rsid w:val="005C549F"/>
    <w:rsid w:val="0067187B"/>
    <w:rsid w:val="00686410"/>
    <w:rsid w:val="006C4778"/>
    <w:rsid w:val="006D4FB9"/>
    <w:rsid w:val="00710C4A"/>
    <w:rsid w:val="007572FD"/>
    <w:rsid w:val="00816FD1"/>
    <w:rsid w:val="00873C6B"/>
    <w:rsid w:val="008E155D"/>
    <w:rsid w:val="009052AF"/>
    <w:rsid w:val="00974073"/>
    <w:rsid w:val="009A0255"/>
    <w:rsid w:val="00A01CEA"/>
    <w:rsid w:val="00A45A62"/>
    <w:rsid w:val="00A65749"/>
    <w:rsid w:val="00C03649"/>
    <w:rsid w:val="00CB78D9"/>
    <w:rsid w:val="00CC6FD1"/>
    <w:rsid w:val="00CD1F93"/>
    <w:rsid w:val="00CD7DC2"/>
    <w:rsid w:val="00D10C7F"/>
    <w:rsid w:val="00D145A3"/>
    <w:rsid w:val="00D20913"/>
    <w:rsid w:val="00D42BC3"/>
    <w:rsid w:val="00D7198F"/>
    <w:rsid w:val="00E4451D"/>
    <w:rsid w:val="00E83D27"/>
    <w:rsid w:val="00E87418"/>
    <w:rsid w:val="00EB49C5"/>
    <w:rsid w:val="00ED2F1C"/>
    <w:rsid w:val="00FC006C"/>
    <w:rsid w:val="00F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C8D1AC-196F-4E66-B0F3-F3A580E2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2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6E8"/>
  </w:style>
  <w:style w:type="paragraph" w:styleId="ListParagraph">
    <w:name w:val="List Paragraph"/>
    <w:basedOn w:val="Normal"/>
    <w:uiPriority w:val="34"/>
    <w:qFormat/>
    <w:rsid w:val="00E87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4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41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6FD1"/>
    <w:rPr>
      <w:color w:val="00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57"/>
    <w:rPr>
      <w:color w:val="800080" w:themeColor="followedHyperlink"/>
      <w:u w:val="single"/>
    </w:rPr>
  </w:style>
  <w:style w:type="paragraph" w:customStyle="1" w:styleId="Default">
    <w:name w:val="Default"/>
    <w:rsid w:val="004C0F9F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668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124">
                          <w:marLeft w:val="45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mazon.com/Animals-Should-Definitely-Wear-Clothing/dp/06897080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infer_concept_map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Houston Baptist University</vt:lpstr>
    </vt:vector>
  </TitlesOfParts>
  <Company>HBU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Houston Baptist University</dc:title>
  <dc:creator>cmcgaughey</dc:creator>
  <cp:lastModifiedBy>Elmore, Kima Y</cp:lastModifiedBy>
  <cp:revision>5</cp:revision>
  <cp:lastPrinted>2002-09-19T19:57:00Z</cp:lastPrinted>
  <dcterms:created xsi:type="dcterms:W3CDTF">2014-06-27T02:03:00Z</dcterms:created>
  <dcterms:modified xsi:type="dcterms:W3CDTF">2014-06-27T04:16:00Z</dcterms:modified>
</cp:coreProperties>
</file>